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376E" w:rsidRPr="00713C82" w:rsidRDefault="00713C82" w:rsidP="00713C8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3C82">
        <w:rPr>
          <w:rFonts w:ascii="Times New Roman" w:hAnsi="Times New Roman" w:cs="Times New Roman"/>
          <w:b/>
          <w:sz w:val="24"/>
          <w:szCs w:val="24"/>
        </w:rPr>
        <w:t>МАТЕРИАЛЬНО-ТЕХНИЧЕСКАЯ БАЗА</w:t>
      </w:r>
    </w:p>
    <w:p w:rsidR="00713C82" w:rsidRDefault="00713C82" w:rsidP="00713C8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3C82">
        <w:rPr>
          <w:rFonts w:ascii="Times New Roman" w:hAnsi="Times New Roman" w:cs="Times New Roman"/>
          <w:b/>
          <w:sz w:val="24"/>
          <w:szCs w:val="24"/>
        </w:rPr>
        <w:t>ЦЕНТРА «ТОЧКА РОСТА»</w:t>
      </w:r>
    </w:p>
    <w:p w:rsidR="00713C82" w:rsidRDefault="00713C82" w:rsidP="00713C8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3C82" w:rsidRDefault="00713C82" w:rsidP="00713C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Центр «Точка роста» включает в себя оборудованный кабинет и зону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коворкинга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13C82" w:rsidRDefault="00713C82" w:rsidP="00713C82">
      <w:pPr>
        <w:rPr>
          <w:rFonts w:ascii="Times New Roman" w:hAnsi="Times New Roman" w:cs="Times New Roman"/>
          <w:sz w:val="24"/>
          <w:szCs w:val="24"/>
        </w:rPr>
      </w:pPr>
    </w:p>
    <w:p w:rsidR="00713C82" w:rsidRDefault="00713C82" w:rsidP="00713C82">
      <w:pPr>
        <w:rPr>
          <w:rFonts w:ascii="Times New Roman" w:hAnsi="Times New Roman" w:cs="Times New Roman"/>
          <w:sz w:val="24"/>
          <w:szCs w:val="24"/>
        </w:rPr>
      </w:pPr>
    </w:p>
    <w:p w:rsidR="00E67FC4" w:rsidRDefault="00E67FC4" w:rsidP="00713C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E646169" wp14:editId="2BF9C353">
            <wp:simplePos x="0" y="0"/>
            <wp:positionH relativeFrom="column">
              <wp:posOffset>2081530</wp:posOffset>
            </wp:positionH>
            <wp:positionV relativeFrom="paragraph">
              <wp:posOffset>20320</wp:posOffset>
            </wp:positionV>
            <wp:extent cx="3891915" cy="2918460"/>
            <wp:effectExtent l="0" t="8572" r="4762" b="4763"/>
            <wp:wrapTight wrapText="bothSides">
              <wp:wrapPolygon edited="0">
                <wp:start x="-48" y="21537"/>
                <wp:lineTo x="21521" y="21537"/>
                <wp:lineTo x="21521" y="106"/>
                <wp:lineTo x="-48" y="106"/>
                <wp:lineTo x="-48" y="21537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908_11154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91915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FC4" w:rsidRDefault="00E67FC4" w:rsidP="00713C82">
      <w:pPr>
        <w:rPr>
          <w:rFonts w:ascii="Times New Roman" w:hAnsi="Times New Roman" w:cs="Times New Roman"/>
          <w:sz w:val="24"/>
          <w:szCs w:val="24"/>
        </w:rPr>
      </w:pPr>
    </w:p>
    <w:p w:rsidR="00E67FC4" w:rsidRDefault="00E67FC4" w:rsidP="00713C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6349C024" wp14:editId="1F5D1E50">
            <wp:simplePos x="0" y="0"/>
            <wp:positionH relativeFrom="column">
              <wp:posOffset>-60960</wp:posOffset>
            </wp:positionH>
            <wp:positionV relativeFrom="paragraph">
              <wp:posOffset>78105</wp:posOffset>
            </wp:positionV>
            <wp:extent cx="228600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20" y="21360"/>
                <wp:lineTo x="2142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908_1115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FC4" w:rsidRDefault="00E67FC4" w:rsidP="00713C82">
      <w:pPr>
        <w:rPr>
          <w:rFonts w:ascii="Times New Roman" w:hAnsi="Times New Roman" w:cs="Times New Roman"/>
          <w:sz w:val="24"/>
          <w:szCs w:val="24"/>
        </w:rPr>
      </w:pPr>
    </w:p>
    <w:p w:rsidR="00E67FC4" w:rsidRDefault="00E67FC4" w:rsidP="00713C82">
      <w:pPr>
        <w:rPr>
          <w:rFonts w:ascii="Times New Roman" w:hAnsi="Times New Roman" w:cs="Times New Roman"/>
          <w:sz w:val="24"/>
          <w:szCs w:val="24"/>
        </w:rPr>
      </w:pPr>
    </w:p>
    <w:p w:rsidR="00E67FC4" w:rsidRDefault="00E67FC4" w:rsidP="00713C82">
      <w:pPr>
        <w:rPr>
          <w:rFonts w:ascii="Times New Roman" w:hAnsi="Times New Roman" w:cs="Times New Roman"/>
          <w:sz w:val="24"/>
          <w:szCs w:val="24"/>
        </w:rPr>
      </w:pPr>
    </w:p>
    <w:p w:rsidR="00E67FC4" w:rsidRDefault="00E67FC4" w:rsidP="00713C82">
      <w:pPr>
        <w:rPr>
          <w:rFonts w:ascii="Times New Roman" w:hAnsi="Times New Roman" w:cs="Times New Roman"/>
          <w:sz w:val="24"/>
          <w:szCs w:val="24"/>
        </w:rPr>
      </w:pPr>
    </w:p>
    <w:p w:rsidR="00E67FC4" w:rsidRDefault="00E67FC4" w:rsidP="00713C82">
      <w:pPr>
        <w:rPr>
          <w:rFonts w:ascii="Times New Roman" w:hAnsi="Times New Roman" w:cs="Times New Roman"/>
          <w:sz w:val="24"/>
          <w:szCs w:val="24"/>
        </w:rPr>
      </w:pPr>
    </w:p>
    <w:p w:rsidR="00E67FC4" w:rsidRDefault="00E67FC4" w:rsidP="00713C82">
      <w:pPr>
        <w:rPr>
          <w:rFonts w:ascii="Times New Roman" w:hAnsi="Times New Roman" w:cs="Times New Roman"/>
          <w:sz w:val="24"/>
          <w:szCs w:val="24"/>
        </w:rPr>
      </w:pPr>
    </w:p>
    <w:p w:rsidR="00E67FC4" w:rsidRDefault="00E67FC4" w:rsidP="00713C82">
      <w:pPr>
        <w:rPr>
          <w:rFonts w:ascii="Times New Roman" w:hAnsi="Times New Roman" w:cs="Times New Roman"/>
          <w:sz w:val="24"/>
          <w:szCs w:val="24"/>
        </w:rPr>
      </w:pPr>
    </w:p>
    <w:p w:rsidR="00E67FC4" w:rsidRDefault="00E67FC4" w:rsidP="00713C82">
      <w:pPr>
        <w:rPr>
          <w:rFonts w:ascii="Times New Roman" w:hAnsi="Times New Roman" w:cs="Times New Roman"/>
          <w:sz w:val="24"/>
          <w:szCs w:val="24"/>
        </w:rPr>
      </w:pPr>
    </w:p>
    <w:p w:rsidR="00E67FC4" w:rsidRDefault="00E67FC4" w:rsidP="00713C82">
      <w:pPr>
        <w:rPr>
          <w:rFonts w:ascii="Times New Roman" w:hAnsi="Times New Roman" w:cs="Times New Roman"/>
          <w:sz w:val="24"/>
          <w:szCs w:val="24"/>
        </w:rPr>
      </w:pPr>
    </w:p>
    <w:p w:rsidR="00E67FC4" w:rsidRDefault="00E67FC4" w:rsidP="00713C82">
      <w:pPr>
        <w:rPr>
          <w:rFonts w:ascii="Times New Roman" w:hAnsi="Times New Roman" w:cs="Times New Roman"/>
          <w:sz w:val="24"/>
          <w:szCs w:val="24"/>
        </w:rPr>
      </w:pPr>
    </w:p>
    <w:p w:rsidR="00E67FC4" w:rsidRDefault="00E67FC4" w:rsidP="00713C82">
      <w:pPr>
        <w:rPr>
          <w:rFonts w:ascii="Times New Roman" w:hAnsi="Times New Roman" w:cs="Times New Roman"/>
          <w:sz w:val="24"/>
          <w:szCs w:val="24"/>
        </w:rPr>
      </w:pPr>
    </w:p>
    <w:p w:rsidR="00E222B8" w:rsidRDefault="00E222B8" w:rsidP="00713C82">
      <w:pPr>
        <w:rPr>
          <w:rFonts w:ascii="Times New Roman" w:hAnsi="Times New Roman" w:cs="Times New Roman"/>
          <w:sz w:val="24"/>
          <w:szCs w:val="24"/>
        </w:rPr>
      </w:pPr>
    </w:p>
    <w:p w:rsidR="00E222B8" w:rsidRDefault="00E222B8" w:rsidP="00713C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5DEAAA66" wp14:editId="0E97F1EF">
            <wp:simplePos x="0" y="0"/>
            <wp:positionH relativeFrom="margin">
              <wp:align>left</wp:align>
            </wp:positionH>
            <wp:positionV relativeFrom="paragraph">
              <wp:posOffset>-837565</wp:posOffset>
            </wp:positionV>
            <wp:extent cx="5308600" cy="3981450"/>
            <wp:effectExtent l="0" t="0" r="6350" b="0"/>
            <wp:wrapTight wrapText="bothSides">
              <wp:wrapPolygon edited="0">
                <wp:start x="0" y="0"/>
                <wp:lineTo x="0" y="21497"/>
                <wp:lineTo x="21548" y="21497"/>
                <wp:lineTo x="2154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908_1114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FC4" w:rsidRDefault="00E67FC4" w:rsidP="00713C82">
      <w:pPr>
        <w:rPr>
          <w:rFonts w:ascii="Times New Roman" w:hAnsi="Times New Roman" w:cs="Times New Roman"/>
          <w:sz w:val="24"/>
          <w:szCs w:val="24"/>
        </w:rPr>
      </w:pPr>
    </w:p>
    <w:p w:rsidR="00E222B8" w:rsidRDefault="00E222B8" w:rsidP="00713C82">
      <w:pPr>
        <w:rPr>
          <w:rFonts w:ascii="Times New Roman" w:hAnsi="Times New Roman" w:cs="Times New Roman"/>
          <w:sz w:val="24"/>
          <w:szCs w:val="24"/>
        </w:rPr>
      </w:pPr>
    </w:p>
    <w:p w:rsidR="00E222B8" w:rsidRDefault="00E222B8" w:rsidP="00713C82">
      <w:pPr>
        <w:rPr>
          <w:rFonts w:ascii="Times New Roman" w:hAnsi="Times New Roman" w:cs="Times New Roman"/>
          <w:sz w:val="24"/>
          <w:szCs w:val="24"/>
        </w:rPr>
      </w:pPr>
    </w:p>
    <w:p w:rsidR="00E222B8" w:rsidRDefault="00E222B8" w:rsidP="00713C82">
      <w:pPr>
        <w:rPr>
          <w:rFonts w:ascii="Times New Roman" w:hAnsi="Times New Roman" w:cs="Times New Roman"/>
          <w:sz w:val="24"/>
          <w:szCs w:val="24"/>
        </w:rPr>
      </w:pPr>
    </w:p>
    <w:p w:rsidR="00E222B8" w:rsidRDefault="00E222B8" w:rsidP="00713C82">
      <w:pPr>
        <w:rPr>
          <w:rFonts w:ascii="Times New Roman" w:hAnsi="Times New Roman" w:cs="Times New Roman"/>
          <w:sz w:val="24"/>
          <w:szCs w:val="24"/>
        </w:rPr>
      </w:pPr>
    </w:p>
    <w:p w:rsidR="00E222B8" w:rsidRDefault="00E222B8" w:rsidP="00713C82">
      <w:pPr>
        <w:rPr>
          <w:rFonts w:ascii="Times New Roman" w:hAnsi="Times New Roman" w:cs="Times New Roman"/>
          <w:sz w:val="24"/>
          <w:szCs w:val="24"/>
        </w:rPr>
      </w:pPr>
    </w:p>
    <w:p w:rsidR="00E222B8" w:rsidRDefault="00E222B8" w:rsidP="00713C82">
      <w:pPr>
        <w:rPr>
          <w:rFonts w:ascii="Times New Roman" w:hAnsi="Times New Roman" w:cs="Times New Roman"/>
          <w:sz w:val="24"/>
          <w:szCs w:val="24"/>
        </w:rPr>
      </w:pPr>
    </w:p>
    <w:p w:rsidR="00E222B8" w:rsidRDefault="00E222B8" w:rsidP="00713C82">
      <w:pPr>
        <w:rPr>
          <w:rFonts w:ascii="Times New Roman" w:hAnsi="Times New Roman" w:cs="Times New Roman"/>
          <w:sz w:val="24"/>
          <w:szCs w:val="24"/>
        </w:rPr>
      </w:pPr>
    </w:p>
    <w:p w:rsidR="00E222B8" w:rsidRDefault="00E222B8" w:rsidP="00713C82">
      <w:pPr>
        <w:rPr>
          <w:rFonts w:ascii="Times New Roman" w:hAnsi="Times New Roman" w:cs="Times New Roman"/>
          <w:sz w:val="24"/>
          <w:szCs w:val="24"/>
        </w:rPr>
      </w:pPr>
    </w:p>
    <w:p w:rsidR="00E222B8" w:rsidRDefault="00E222B8" w:rsidP="00713C82">
      <w:pPr>
        <w:rPr>
          <w:rFonts w:ascii="Times New Roman" w:hAnsi="Times New Roman" w:cs="Times New Roman"/>
          <w:sz w:val="24"/>
          <w:szCs w:val="24"/>
        </w:rPr>
      </w:pPr>
    </w:p>
    <w:p w:rsidR="00E222B8" w:rsidRDefault="00E222B8" w:rsidP="00E222B8">
      <w:pPr>
        <w:keepNext/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89398AD" wp14:editId="7154ED3A">
            <wp:extent cx="6248400" cy="8853958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24" r="18867" b="12546"/>
                    <a:stretch/>
                  </pic:blipFill>
                  <pic:spPr bwMode="auto">
                    <a:xfrm>
                      <a:off x="0" y="0"/>
                      <a:ext cx="6251450" cy="885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22B8" w:rsidRPr="00E222B8" w:rsidRDefault="00E222B8" w:rsidP="00E222B8">
      <w:pPr>
        <w:pStyle w:val="a3"/>
        <w:jc w:val="center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E222B8">
        <w:rPr>
          <w:rFonts w:ascii="Times New Roman" w:hAnsi="Times New Roman" w:cs="Times New Roman"/>
          <w:b/>
          <w:color w:val="auto"/>
          <w:sz w:val="32"/>
          <w:szCs w:val="32"/>
        </w:rPr>
        <w:t>Оборудование Центра "Точка роста"</w:t>
      </w:r>
      <w:bookmarkStart w:id="0" w:name="_GoBack"/>
      <w:bookmarkEnd w:id="0"/>
    </w:p>
    <w:sectPr w:rsidR="00E222B8" w:rsidRPr="00E222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C82"/>
    <w:rsid w:val="00713C82"/>
    <w:rsid w:val="00BC376E"/>
    <w:rsid w:val="00E222B8"/>
    <w:rsid w:val="00E67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4D9D6"/>
  <w15:chartTrackingRefBased/>
  <w15:docId w15:val="{0EBC47DD-31A9-44B6-8662-9E261A4B9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E222B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2022-10-10T11:35:00Z</dcterms:created>
  <dcterms:modified xsi:type="dcterms:W3CDTF">2022-10-10T12:14:00Z</dcterms:modified>
</cp:coreProperties>
</file>