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Pr="00530A02" w:rsidRDefault="00530A02" w:rsidP="0053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02">
        <w:rPr>
          <w:rFonts w:ascii="Times New Roman" w:hAnsi="Times New Roman" w:cs="Times New Roman"/>
          <w:b/>
          <w:sz w:val="24"/>
          <w:szCs w:val="24"/>
        </w:rPr>
        <w:t>АКТ О ПОСЛЕДСТВИЯХ НЕМЕЦКО-ФАШИСТСКОЙ ОККУПАЦИИ</w:t>
      </w:r>
    </w:p>
    <w:p w:rsidR="00530A02" w:rsidRDefault="00530A02" w:rsidP="0053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02">
        <w:rPr>
          <w:rFonts w:ascii="Times New Roman" w:hAnsi="Times New Roman" w:cs="Times New Roman"/>
          <w:b/>
          <w:sz w:val="24"/>
          <w:szCs w:val="24"/>
        </w:rPr>
        <w:t>ГАЗЕТА «ИСКРА» от 4 января 1942 года</w:t>
      </w:r>
    </w:p>
    <w:p w:rsidR="00530A02" w:rsidRDefault="00530A02" w:rsidP="00530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A02" w:rsidRDefault="00530A02" w:rsidP="0053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3234"/>
            <wp:effectExtent l="19050" t="0" r="3175" b="0"/>
            <wp:docPr id="1" name="Рисунок 1" descr="C:\Users\User\Desktop\Карпова Мария\статьи из искры\акт о последств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пова Мария\статьи из искры\акт о последствия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02" w:rsidRPr="00530A02" w:rsidRDefault="00530A02" w:rsidP="0053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3234"/>
            <wp:effectExtent l="19050" t="0" r="3175" b="0"/>
            <wp:docPr id="3" name="Рисунок 2" descr="C:\Users\User\Desktop\Карпова Мария\статьи из искры\город после оккуп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пова Мария\статьи из искры\город после оккуп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A02" w:rsidRPr="00530A02" w:rsidSect="0016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A02"/>
    <w:rsid w:val="00162A93"/>
    <w:rsid w:val="00530A02"/>
    <w:rsid w:val="00B8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2022-03-25T20:12:00Z</dcterms:created>
  <dcterms:modified xsi:type="dcterms:W3CDTF">2022-03-25T20:15:00Z</dcterms:modified>
</cp:coreProperties>
</file>