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C2" w:rsidRDefault="00783934" w:rsidP="007E0737">
      <w:pPr>
        <w:jc w:val="center"/>
        <w:rPr>
          <w:rFonts w:ascii="Times New Roman" w:hAnsi="Times New Roman" w:cs="Times New Roman"/>
          <w:b/>
          <w:sz w:val="28"/>
        </w:rPr>
      </w:pPr>
      <w:r w:rsidRPr="00783934">
        <w:rPr>
          <w:rFonts w:ascii="Times New Roman" w:hAnsi="Times New Roman" w:cs="Times New Roman"/>
          <w:b/>
          <w:sz w:val="28"/>
        </w:rPr>
        <w:t xml:space="preserve">Аннотация </w:t>
      </w:r>
      <w:r>
        <w:rPr>
          <w:rFonts w:ascii="Times New Roman" w:hAnsi="Times New Roman" w:cs="Times New Roman"/>
          <w:b/>
          <w:sz w:val="28"/>
        </w:rPr>
        <w:t xml:space="preserve"> к </w:t>
      </w:r>
      <w:r w:rsidR="007E0737">
        <w:rPr>
          <w:rFonts w:ascii="Times New Roman" w:hAnsi="Times New Roman" w:cs="Times New Roman"/>
          <w:b/>
          <w:sz w:val="28"/>
        </w:rPr>
        <w:t>рабочей программе</w:t>
      </w:r>
      <w:r w:rsidRPr="00783934">
        <w:rPr>
          <w:rFonts w:ascii="Times New Roman" w:hAnsi="Times New Roman" w:cs="Times New Roman"/>
          <w:b/>
          <w:sz w:val="28"/>
        </w:rPr>
        <w:t xml:space="preserve"> по биологии 10 класс</w:t>
      </w:r>
    </w:p>
    <w:p w:rsidR="00783934" w:rsidRDefault="00783934" w:rsidP="00783934">
      <w:pPr>
        <w:ind w:firstLine="708"/>
        <w:jc w:val="both"/>
        <w:rPr>
          <w:rFonts w:ascii="Times New Roman" w:hAnsi="Times New Roman" w:cs="Times New Roman"/>
          <w:sz w:val="28"/>
        </w:rPr>
      </w:pPr>
      <w:r w:rsidRPr="00783934">
        <w:rPr>
          <w:rFonts w:ascii="Times New Roman" w:hAnsi="Times New Roman" w:cs="Times New Roman"/>
          <w:sz w:val="28"/>
        </w:rPr>
        <w:t xml:space="preserve">Рабочая </w:t>
      </w:r>
      <w:r>
        <w:rPr>
          <w:rFonts w:ascii="Times New Roman" w:hAnsi="Times New Roman" w:cs="Times New Roman"/>
          <w:sz w:val="28"/>
        </w:rPr>
        <w:t xml:space="preserve">программа составлена на основе </w:t>
      </w:r>
      <w:r w:rsidRPr="00783934">
        <w:rPr>
          <w:rFonts w:ascii="Times New Roman" w:hAnsi="Times New Roman" w:cs="Times New Roman"/>
          <w:sz w:val="28"/>
        </w:rPr>
        <w:t>авторской программы по биологии под ред. И.Б. Агафоновой, В.И. Сивоглазо</w:t>
      </w:r>
      <w:r w:rsidR="006611D9">
        <w:rPr>
          <w:rFonts w:ascii="Times New Roman" w:hAnsi="Times New Roman" w:cs="Times New Roman"/>
          <w:sz w:val="28"/>
        </w:rPr>
        <w:t xml:space="preserve">ва «Программа среднего </w:t>
      </w:r>
      <w:r w:rsidRPr="00783934">
        <w:rPr>
          <w:rFonts w:ascii="Times New Roman" w:hAnsi="Times New Roman" w:cs="Times New Roman"/>
          <w:sz w:val="28"/>
        </w:rPr>
        <w:t xml:space="preserve"> общего образования по биологии, 10</w:t>
      </w:r>
      <w:r>
        <w:rPr>
          <w:rFonts w:ascii="Times New Roman" w:hAnsi="Times New Roman" w:cs="Times New Roman"/>
          <w:sz w:val="28"/>
        </w:rPr>
        <w:t xml:space="preserve"> </w:t>
      </w:r>
      <w:r w:rsidRPr="00783934">
        <w:rPr>
          <w:rFonts w:ascii="Times New Roman" w:hAnsi="Times New Roman" w:cs="Times New Roman"/>
          <w:sz w:val="28"/>
        </w:rPr>
        <w:t xml:space="preserve">класс. Базовый уровень» </w:t>
      </w:r>
    </w:p>
    <w:p w:rsidR="00783934" w:rsidRDefault="00783934" w:rsidP="00783934">
      <w:pPr>
        <w:ind w:firstLine="708"/>
        <w:jc w:val="both"/>
        <w:rPr>
          <w:rFonts w:ascii="Times New Roman" w:hAnsi="Times New Roman" w:cs="Times New Roman"/>
          <w:sz w:val="28"/>
        </w:rPr>
      </w:pPr>
      <w:r w:rsidRPr="00783934">
        <w:rPr>
          <w:rFonts w:ascii="Times New Roman" w:hAnsi="Times New Roman" w:cs="Times New Roman"/>
          <w:sz w:val="28"/>
        </w:rPr>
        <w:t>Рабочая программа ориентирована на использование учебника: Сивоглазов В. И., Агафонова И.Б., Захарова Е. Т. «Общая биология» 10-11 классы: Учебник для баз</w:t>
      </w:r>
      <w:r w:rsidR="006611D9">
        <w:rPr>
          <w:rFonts w:ascii="Times New Roman" w:hAnsi="Times New Roman" w:cs="Times New Roman"/>
          <w:sz w:val="28"/>
        </w:rPr>
        <w:t>ового уровня. М.: Дрофа.</w:t>
      </w:r>
    </w:p>
    <w:p w:rsidR="00783934" w:rsidRDefault="00783934" w:rsidP="00783934">
      <w:pPr>
        <w:ind w:firstLine="708"/>
        <w:jc w:val="both"/>
        <w:rPr>
          <w:rFonts w:ascii="Times New Roman" w:hAnsi="Times New Roman" w:cs="Times New Roman"/>
          <w:sz w:val="28"/>
        </w:rPr>
      </w:pPr>
      <w:r w:rsidRPr="00783934">
        <w:rPr>
          <w:rFonts w:ascii="Times New Roman" w:hAnsi="Times New Roman" w:cs="Times New Roman"/>
          <w:sz w:val="28"/>
        </w:rPr>
        <w:t>Программа рассчитана на</w:t>
      </w:r>
      <w:r w:rsidR="00870045">
        <w:rPr>
          <w:rFonts w:ascii="Times New Roman" w:hAnsi="Times New Roman" w:cs="Times New Roman"/>
          <w:sz w:val="28"/>
        </w:rPr>
        <w:t xml:space="preserve"> 68 часов</w:t>
      </w:r>
      <w:r w:rsidR="004B49A3">
        <w:rPr>
          <w:rFonts w:ascii="Times New Roman" w:hAnsi="Times New Roman" w:cs="Times New Roman"/>
          <w:sz w:val="28"/>
        </w:rPr>
        <w:t xml:space="preserve">. </w:t>
      </w:r>
      <w:r w:rsidRPr="00783934">
        <w:rPr>
          <w:rFonts w:ascii="Times New Roman" w:hAnsi="Times New Roman" w:cs="Times New Roman"/>
          <w:sz w:val="28"/>
        </w:rPr>
        <w:t>Содержание программы определено с учетом опыта обучения биологии в школе и достижений биологической науки. Системообразующие ведущие идеи: разноуровневая организация жизни, эволюция, взаимосвязь в биологических системах позволяют обеспечить целостность учебного предмета. В программе раскрываются общие теоретические вопросы, включенные в минимум содержания по биологии, составляющие важный компонент общечеловеческой культуры: клеточная теория, взаимосвязь строения и функций организма, уровни организации живой природы</w:t>
      </w:r>
      <w:r>
        <w:rPr>
          <w:rFonts w:ascii="Times New Roman" w:hAnsi="Times New Roman" w:cs="Times New Roman"/>
          <w:sz w:val="28"/>
        </w:rPr>
        <w:t>.</w:t>
      </w:r>
      <w:r w:rsidRPr="00783934">
        <w:rPr>
          <w:rFonts w:ascii="Times New Roman" w:hAnsi="Times New Roman" w:cs="Times New Roman"/>
          <w:sz w:val="28"/>
        </w:rPr>
        <w:t xml:space="preserve"> Эти теоретические положения конкретизируются, углубляются при рассмотрении многообразия организмов всех царств живой природы. Преемственные связи между разделами обеспечивают целостность наблюдений. Все это дает возможность тренировать память, развивать наблюдательность, мышление, обучать приемам самостоятельной учебной курса биологии. Изучение биологического материала позволят решать задачи экологического воспитания. Для понимания учащимися сущности биологических явлений в программу введены лабораторные работы</w:t>
      </w:r>
      <w:r>
        <w:rPr>
          <w:rFonts w:ascii="Times New Roman" w:hAnsi="Times New Roman" w:cs="Times New Roman"/>
          <w:sz w:val="28"/>
        </w:rPr>
        <w:t>.</w:t>
      </w:r>
      <w:r w:rsidRPr="00783934">
        <w:rPr>
          <w:rFonts w:ascii="Times New Roman" w:hAnsi="Times New Roman" w:cs="Times New Roman"/>
          <w:sz w:val="28"/>
        </w:rPr>
        <w:t xml:space="preserve">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При выполнении лабораторной работы изучаются живые биологические </w:t>
      </w:r>
      <w:r>
        <w:rPr>
          <w:rFonts w:ascii="Times New Roman" w:hAnsi="Times New Roman" w:cs="Times New Roman"/>
          <w:sz w:val="28"/>
        </w:rPr>
        <w:t>объекты, микропрепараты, герба</w:t>
      </w:r>
      <w:r w:rsidRPr="00783934">
        <w:rPr>
          <w:rFonts w:ascii="Times New Roman" w:hAnsi="Times New Roman" w:cs="Times New Roman"/>
          <w:sz w:val="28"/>
        </w:rPr>
        <w:t xml:space="preserve">рии, коллекции и т.д. Выполнение практической работы направлено на формирование общеучебных навыков. Предлагаемая программа отражает тесную связь биологии с предметами гуманитарного цикла, позволяет показать учащимся высокогуманный смысл наук о живой природе, внести вклад в понимание места человека в научной картине мира, вскрыть многоплановую ценность природы, ее практическую, познавательную и эстетическую значимость в жизни человека. Показать истоки и развитие биологических идей, их влияние на историю, экономику, этику и религию. Биологическое образование в рамках гуманитарного профиля направлено также на расширение и </w:t>
      </w:r>
      <w:r w:rsidRPr="00783934">
        <w:rPr>
          <w:rFonts w:ascii="Times New Roman" w:hAnsi="Times New Roman" w:cs="Times New Roman"/>
          <w:sz w:val="28"/>
        </w:rPr>
        <w:lastRenderedPageBreak/>
        <w:t xml:space="preserve">углубление знаний учащихся по экологии и проблемам охраны природы, развитие у школьников потребности принимать личное участие в охране окружающей среды. </w:t>
      </w:r>
    </w:p>
    <w:p w:rsidR="00783934" w:rsidRDefault="00783934" w:rsidP="00783934">
      <w:pPr>
        <w:ind w:firstLine="708"/>
        <w:jc w:val="both"/>
        <w:rPr>
          <w:rFonts w:ascii="Times New Roman" w:hAnsi="Times New Roman" w:cs="Times New Roman"/>
          <w:sz w:val="28"/>
        </w:rPr>
      </w:pPr>
      <w:r w:rsidRPr="00783934">
        <w:rPr>
          <w:rFonts w:ascii="Times New Roman" w:hAnsi="Times New Roman" w:cs="Times New Roman"/>
          <w:sz w:val="28"/>
        </w:rPr>
        <w:t xml:space="preserve">Изучение биологии на базовом уровне среднего (полного) образования направлено на достижение следующих целей: </w:t>
      </w:r>
    </w:p>
    <w:p w:rsidR="00783934" w:rsidRDefault="00783934" w:rsidP="00783934">
      <w:pPr>
        <w:pStyle w:val="a3"/>
        <w:numPr>
          <w:ilvl w:val="0"/>
          <w:numId w:val="1"/>
        </w:numPr>
        <w:jc w:val="both"/>
        <w:rPr>
          <w:rFonts w:ascii="Times New Roman" w:hAnsi="Times New Roman" w:cs="Times New Roman"/>
          <w:sz w:val="28"/>
        </w:rPr>
      </w:pPr>
      <w:r w:rsidRPr="00783934">
        <w:rPr>
          <w:rFonts w:ascii="Times New Roman" w:hAnsi="Times New Roman" w:cs="Times New Roman"/>
          <w:b/>
          <w:i/>
          <w:sz w:val="28"/>
        </w:rPr>
        <w:t>освоение знаний:</w:t>
      </w:r>
      <w:r w:rsidRPr="00783934">
        <w:rPr>
          <w:rFonts w:ascii="Times New Roman" w:hAnsi="Times New Roman" w:cs="Times New Roman"/>
          <w:sz w:val="28"/>
        </w:rPr>
        <w:t xml:space="preserve"> о биологических системах (клетка, организм); об истории развития современных представлений о живой природе; о выдающихся открытиях в биологической науке; о роли биологической науки в формировании современной естественнонаучной картины мира; о метода</w:t>
      </w:r>
      <w:r>
        <w:rPr>
          <w:rFonts w:ascii="Times New Roman" w:hAnsi="Times New Roman" w:cs="Times New Roman"/>
          <w:sz w:val="28"/>
        </w:rPr>
        <w:t>х научного познания;</w:t>
      </w:r>
    </w:p>
    <w:p w:rsidR="00783934" w:rsidRDefault="00783934" w:rsidP="00783934">
      <w:pPr>
        <w:pStyle w:val="a3"/>
        <w:numPr>
          <w:ilvl w:val="0"/>
          <w:numId w:val="1"/>
        </w:numPr>
        <w:jc w:val="both"/>
        <w:rPr>
          <w:rFonts w:ascii="Times New Roman" w:hAnsi="Times New Roman" w:cs="Times New Roman"/>
          <w:sz w:val="28"/>
        </w:rPr>
      </w:pPr>
      <w:r w:rsidRPr="00783934">
        <w:rPr>
          <w:rFonts w:ascii="Times New Roman" w:hAnsi="Times New Roman" w:cs="Times New Roman"/>
          <w:b/>
          <w:i/>
          <w:sz w:val="28"/>
        </w:rPr>
        <w:t>овладение умениями:</w:t>
      </w:r>
      <w:r w:rsidRPr="00783934">
        <w:rPr>
          <w:rFonts w:ascii="Times New Roman" w:hAnsi="Times New Roman" w:cs="Times New Roman"/>
          <w:sz w:val="28"/>
        </w:rPr>
        <w:t xml:space="preserve"> обосновывать место и роль биологических знаний в практической деятельности людей, развитии современных технологий; </w:t>
      </w:r>
    </w:p>
    <w:p w:rsidR="00497DA2" w:rsidRDefault="00783934" w:rsidP="00783934">
      <w:pPr>
        <w:pStyle w:val="a3"/>
        <w:numPr>
          <w:ilvl w:val="0"/>
          <w:numId w:val="1"/>
        </w:numPr>
        <w:jc w:val="both"/>
        <w:rPr>
          <w:rFonts w:ascii="Times New Roman" w:hAnsi="Times New Roman" w:cs="Times New Roman"/>
          <w:sz w:val="28"/>
        </w:rPr>
      </w:pPr>
      <w:r w:rsidRPr="00783934">
        <w:rPr>
          <w:rFonts w:ascii="Times New Roman" w:hAnsi="Times New Roman" w:cs="Times New Roman"/>
          <w:b/>
          <w:i/>
          <w:sz w:val="28"/>
        </w:rPr>
        <w:t>развитие познавательных интересов, интеллектуальных и творческих способностей в процессе изучения:</w:t>
      </w:r>
      <w:r w:rsidRPr="00783934">
        <w:rPr>
          <w:rFonts w:ascii="Times New Roman" w:hAnsi="Times New Roman" w:cs="Times New Roman"/>
          <w:sz w:val="28"/>
        </w:rPr>
        <w:t xml:space="preserve"> выдающихся достижений биологии, вошедших в общечеловеческую культуру; сложных и противоречивых путей развития современных научных взглядов</w:t>
      </w:r>
    </w:p>
    <w:p w:rsidR="00783934" w:rsidRPr="00783934" w:rsidRDefault="00783934" w:rsidP="00783934">
      <w:pPr>
        <w:pStyle w:val="a3"/>
        <w:numPr>
          <w:ilvl w:val="0"/>
          <w:numId w:val="1"/>
        </w:numPr>
        <w:jc w:val="both"/>
        <w:rPr>
          <w:rFonts w:ascii="Times New Roman" w:hAnsi="Times New Roman" w:cs="Times New Roman"/>
          <w:sz w:val="28"/>
        </w:rPr>
      </w:pPr>
      <w:r w:rsidRPr="00497DA2">
        <w:rPr>
          <w:rFonts w:ascii="Times New Roman" w:hAnsi="Times New Roman" w:cs="Times New Roman"/>
          <w:b/>
          <w:i/>
          <w:sz w:val="28"/>
        </w:rPr>
        <w:t>воспитание:</w:t>
      </w:r>
      <w:r w:rsidRPr="00783934">
        <w:rPr>
          <w:rFonts w:ascii="Times New Roman" w:hAnsi="Times New Roman" w:cs="Times New Roman"/>
          <w:sz w:val="28"/>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83934" w:rsidRPr="00783934" w:rsidRDefault="00783934">
      <w:pPr>
        <w:rPr>
          <w:rFonts w:ascii="Times New Roman" w:hAnsi="Times New Roman" w:cs="Times New Roman"/>
          <w:b/>
          <w:sz w:val="28"/>
        </w:rPr>
      </w:pPr>
    </w:p>
    <w:sectPr w:rsidR="00783934" w:rsidRPr="00783934" w:rsidSect="004B5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4CAF"/>
    <w:multiLevelType w:val="hybridMultilevel"/>
    <w:tmpl w:val="38C65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83934"/>
    <w:rsid w:val="001027AC"/>
    <w:rsid w:val="00497DA2"/>
    <w:rsid w:val="004B49A3"/>
    <w:rsid w:val="004B5CC2"/>
    <w:rsid w:val="006611D9"/>
    <w:rsid w:val="006C0CB2"/>
    <w:rsid w:val="00783934"/>
    <w:rsid w:val="007E0737"/>
    <w:rsid w:val="0082306A"/>
    <w:rsid w:val="00870045"/>
    <w:rsid w:val="00935E4A"/>
    <w:rsid w:val="00A92BCD"/>
    <w:rsid w:val="00D5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7</cp:revision>
  <cp:lastPrinted>2017-09-06T12:33:00Z</cp:lastPrinted>
  <dcterms:created xsi:type="dcterms:W3CDTF">2017-09-06T11:03:00Z</dcterms:created>
  <dcterms:modified xsi:type="dcterms:W3CDTF">2021-09-27T09:49:00Z</dcterms:modified>
</cp:coreProperties>
</file>