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6C" w:rsidRPr="00985B6C" w:rsidRDefault="00985B6C" w:rsidP="00985B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6C">
        <w:rPr>
          <w:rFonts w:ascii="Times New Roman" w:hAnsi="Times New Roman" w:cs="Times New Roman"/>
          <w:b/>
          <w:sz w:val="24"/>
          <w:szCs w:val="24"/>
        </w:rPr>
        <w:t>Аннотация к программе вн</w:t>
      </w:r>
      <w:r w:rsidR="00225B5C">
        <w:rPr>
          <w:rFonts w:ascii="Times New Roman" w:hAnsi="Times New Roman" w:cs="Times New Roman"/>
          <w:b/>
          <w:sz w:val="24"/>
          <w:szCs w:val="24"/>
        </w:rPr>
        <w:t>еурочной деятельности «Студия дизайна</w:t>
      </w:r>
      <w:r w:rsidRPr="00985B6C">
        <w:rPr>
          <w:rFonts w:ascii="Times New Roman" w:hAnsi="Times New Roman" w:cs="Times New Roman"/>
          <w:b/>
          <w:sz w:val="24"/>
          <w:szCs w:val="24"/>
        </w:rPr>
        <w:t>»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 xml:space="preserve">Программа “Основы дизайна” актуальна, т.к. изучая способы преображения форм, учащиеся приобретают опыт выражения творческой мысли. Программа позволяет сформировать эстетическую культуру школьника – совокупность знаний о ее сохранении, передаче, преобразовании и использовании в науке, производстве, архитектуре </w:t>
      </w:r>
      <w:r>
        <w:rPr>
          <w:rFonts w:ascii="Times New Roman" w:hAnsi="Times New Roman" w:cs="Times New Roman"/>
          <w:sz w:val="24"/>
          <w:szCs w:val="24"/>
        </w:rPr>
        <w:t>и других сферах жизни общества.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>Основной целью курса “Основы дизайна” является формирование у детей особого стиля мышления, для которого характерно понимание дизайнерского проектирования как творческого процесса, направленного на преобразование окружающей среды, понимание основных критериев гармонической вещи, чувства стиля, эстетическое отношение к миру вещей (т.е. дизайнерское мышление).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>Таким образом, дети учатся целенаправленно вести исследование доступных им проблем, у учащихся развивается воображение и мышление, способность организовывать и планировать свои действия, воплощать, представлять и защищать их результаты. Причем упор делается на использование творческого потенциала дизайна для мно</w:t>
      </w:r>
      <w:r>
        <w:rPr>
          <w:rFonts w:ascii="Times New Roman" w:hAnsi="Times New Roman" w:cs="Times New Roman"/>
          <w:sz w:val="24"/>
          <w:szCs w:val="24"/>
        </w:rPr>
        <w:t>гостороннего развития ребенка.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>•</w:t>
      </w:r>
      <w:r w:rsidRPr="00225B5C">
        <w:rPr>
          <w:rFonts w:ascii="Times New Roman" w:hAnsi="Times New Roman" w:cs="Times New Roman"/>
          <w:sz w:val="24"/>
          <w:szCs w:val="24"/>
        </w:rPr>
        <w:tab/>
        <w:t>Выделить новую универсальную область (проектирование и дизайн), которая дает представления о современном искусстве и материальной культуре;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>•</w:t>
      </w:r>
      <w:r w:rsidRPr="00225B5C">
        <w:rPr>
          <w:rFonts w:ascii="Times New Roman" w:hAnsi="Times New Roman" w:cs="Times New Roman"/>
          <w:sz w:val="24"/>
          <w:szCs w:val="24"/>
        </w:rPr>
        <w:tab/>
        <w:t>Ориентировать подростков в сфере занятости и рынка труда, где представлены новые специальности и профессии (дизайнер, декоратор, архитектор, проектировщик выставочных пространств, экспозиций и массовых зрелищ);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>•</w:t>
      </w:r>
      <w:r w:rsidRPr="00225B5C">
        <w:rPr>
          <w:rFonts w:ascii="Times New Roman" w:hAnsi="Times New Roman" w:cs="Times New Roman"/>
          <w:sz w:val="24"/>
          <w:szCs w:val="24"/>
        </w:rPr>
        <w:tab/>
        <w:t>Ознакомить с историей возникновения и развития дизайна за рубежом и в России;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>•</w:t>
      </w:r>
      <w:r w:rsidRPr="00225B5C">
        <w:rPr>
          <w:rFonts w:ascii="Times New Roman" w:hAnsi="Times New Roman" w:cs="Times New Roman"/>
          <w:sz w:val="24"/>
          <w:szCs w:val="24"/>
        </w:rPr>
        <w:tab/>
        <w:t>Ознакомить с основными методами художественного проектирования;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>•</w:t>
      </w:r>
      <w:r w:rsidRPr="00225B5C">
        <w:rPr>
          <w:rFonts w:ascii="Times New Roman" w:hAnsi="Times New Roman" w:cs="Times New Roman"/>
          <w:sz w:val="24"/>
          <w:szCs w:val="24"/>
        </w:rPr>
        <w:tab/>
        <w:t>Повысить графическую грамотность учащихся, способствовать формированию у них технического и пространственного мышления, творческого воображения;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>•</w:t>
      </w:r>
      <w:r w:rsidRPr="00225B5C">
        <w:rPr>
          <w:rFonts w:ascii="Times New Roman" w:hAnsi="Times New Roman" w:cs="Times New Roman"/>
          <w:sz w:val="24"/>
          <w:szCs w:val="24"/>
        </w:rPr>
        <w:tab/>
        <w:t>Сформировать умения и навыки в художественном конструировании (составление рисунков, эскизов, чертежей-проектов, макетирование, моделирование и т.п.)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>Формы обучения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>•</w:t>
      </w:r>
      <w:r w:rsidRPr="00225B5C">
        <w:rPr>
          <w:rFonts w:ascii="Times New Roman" w:hAnsi="Times New Roman" w:cs="Times New Roman"/>
          <w:sz w:val="24"/>
          <w:szCs w:val="24"/>
        </w:rPr>
        <w:tab/>
        <w:t>сценарии уроков выстраиваются по схеме: "прочувствовать – осознать – выявить свое отношение";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>•</w:t>
      </w:r>
      <w:r w:rsidRPr="00225B5C">
        <w:rPr>
          <w:rFonts w:ascii="Times New Roman" w:hAnsi="Times New Roman" w:cs="Times New Roman"/>
          <w:sz w:val="24"/>
          <w:szCs w:val="24"/>
        </w:rPr>
        <w:tab/>
        <w:t>активный творческий поиск (педагога и учащихся) – основа процесса обучения на уроках;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>•</w:t>
      </w:r>
      <w:r w:rsidRPr="00225B5C">
        <w:rPr>
          <w:rFonts w:ascii="Times New Roman" w:hAnsi="Times New Roman" w:cs="Times New Roman"/>
          <w:sz w:val="24"/>
          <w:szCs w:val="24"/>
        </w:rPr>
        <w:tab/>
        <w:t>формы урока: беседа – диалог, коллективные формы творческой работы (развитие "коллективных эмоций"), сочетание коллективной и индивидуальной работы;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>•</w:t>
      </w:r>
      <w:r w:rsidRPr="00225B5C">
        <w:rPr>
          <w:rFonts w:ascii="Times New Roman" w:hAnsi="Times New Roman" w:cs="Times New Roman"/>
          <w:sz w:val="24"/>
          <w:szCs w:val="24"/>
        </w:rPr>
        <w:tab/>
        <w:t>комплексное использование разных видов искусства (музыки, литературы, живописи и др.).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>Методы обучения: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>•</w:t>
      </w:r>
      <w:r w:rsidRPr="00225B5C">
        <w:rPr>
          <w:rFonts w:ascii="Times New Roman" w:hAnsi="Times New Roman" w:cs="Times New Roman"/>
          <w:sz w:val="24"/>
          <w:szCs w:val="24"/>
        </w:rPr>
        <w:tab/>
        <w:t>эмоционально-художественное "погружение",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>•</w:t>
      </w:r>
      <w:r w:rsidRPr="00225B5C">
        <w:rPr>
          <w:rFonts w:ascii="Times New Roman" w:hAnsi="Times New Roman" w:cs="Times New Roman"/>
          <w:sz w:val="24"/>
          <w:szCs w:val="24"/>
        </w:rPr>
        <w:tab/>
        <w:t>художественно-творческое и образное моделирование,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>•</w:t>
      </w:r>
      <w:r w:rsidRPr="00225B5C">
        <w:rPr>
          <w:rFonts w:ascii="Times New Roman" w:hAnsi="Times New Roman" w:cs="Times New Roman"/>
          <w:sz w:val="24"/>
          <w:szCs w:val="24"/>
        </w:rPr>
        <w:tab/>
        <w:t>активизация воображения и творческого представления,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>•</w:t>
      </w:r>
      <w:r w:rsidRPr="00225B5C">
        <w:rPr>
          <w:rFonts w:ascii="Times New Roman" w:hAnsi="Times New Roman" w:cs="Times New Roman"/>
          <w:sz w:val="24"/>
          <w:szCs w:val="24"/>
        </w:rPr>
        <w:tab/>
        <w:t>сравнение и сопоставление,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>•</w:t>
      </w:r>
      <w:r w:rsidRPr="00225B5C">
        <w:rPr>
          <w:rFonts w:ascii="Times New Roman" w:hAnsi="Times New Roman" w:cs="Times New Roman"/>
          <w:sz w:val="24"/>
          <w:szCs w:val="24"/>
        </w:rPr>
        <w:tab/>
        <w:t>импровизация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 рекомендуется проводить беседы об истоках дизайна, о современных материалах, работу с литературой, подбор иллюстраций, оформление тематических альбомов, встречи с архитекторами – </w:t>
      </w:r>
      <w:proofErr w:type="gramStart"/>
      <w:r w:rsidRPr="00225B5C">
        <w:rPr>
          <w:rFonts w:ascii="Times New Roman" w:hAnsi="Times New Roman" w:cs="Times New Roman"/>
          <w:sz w:val="24"/>
          <w:szCs w:val="24"/>
        </w:rPr>
        <w:t>дизайнерами,  проведение</w:t>
      </w:r>
      <w:proofErr w:type="gramEnd"/>
      <w:r w:rsidRPr="00225B5C">
        <w:rPr>
          <w:rFonts w:ascii="Times New Roman" w:hAnsi="Times New Roman" w:cs="Times New Roman"/>
          <w:sz w:val="24"/>
          <w:szCs w:val="24"/>
        </w:rPr>
        <w:t xml:space="preserve"> конкурсов, выставок, работу над  </w:t>
      </w:r>
      <w:proofErr w:type="spellStart"/>
      <w:r w:rsidRPr="00225B5C">
        <w:rPr>
          <w:rFonts w:ascii="Times New Roman" w:hAnsi="Times New Roman" w:cs="Times New Roman"/>
          <w:sz w:val="24"/>
          <w:szCs w:val="24"/>
        </w:rPr>
        <w:t>эстетизацией</w:t>
      </w:r>
      <w:proofErr w:type="spellEnd"/>
      <w:r w:rsidRPr="00225B5C">
        <w:rPr>
          <w:rFonts w:ascii="Times New Roman" w:hAnsi="Times New Roman" w:cs="Times New Roman"/>
          <w:sz w:val="24"/>
          <w:szCs w:val="24"/>
        </w:rPr>
        <w:t xml:space="preserve">  предметной среды школы. Эти знания являются основой для дальнейших формообразований, творческих разработок, работ над различными творческими проектами.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>Важно, чтобы творческий процесс имел конкретное завершение, которое заключается в том, что эскизы после обсуждения и утверждения всей группы учащихся выполнялись в масштабе с учетом всех замечаний, данных во время обсуждения. Все работы учащихся должны быть представлены на отчетной выставке на итоговом занятии.</w:t>
      </w: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5B5C" w:rsidRPr="00225B5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>Место предмета в базисном учебном плане.</w:t>
      </w:r>
    </w:p>
    <w:p w:rsidR="00985B6C" w:rsidRPr="00985B6C" w:rsidRDefault="00225B5C" w:rsidP="00225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B5C">
        <w:rPr>
          <w:rFonts w:ascii="Times New Roman" w:hAnsi="Times New Roman" w:cs="Times New Roman"/>
          <w:sz w:val="24"/>
          <w:szCs w:val="24"/>
        </w:rPr>
        <w:t>Курс рассчитан па 34 учебных часа 1 занятие в неделю</w:t>
      </w:r>
    </w:p>
    <w:sectPr w:rsidR="00985B6C" w:rsidRPr="0098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6C"/>
    <w:rsid w:val="001A61BB"/>
    <w:rsid w:val="00225B5C"/>
    <w:rsid w:val="0098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881A"/>
  <w15:chartTrackingRefBased/>
  <w15:docId w15:val="{A2FFC408-3D73-4F21-A064-2C6293BF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2022-10-04T16:51:00Z</dcterms:created>
  <dcterms:modified xsi:type="dcterms:W3CDTF">2022-10-04T17:06:00Z</dcterms:modified>
</cp:coreProperties>
</file>