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22" w:rsidRPr="00B1040B" w:rsidRDefault="00D15A22" w:rsidP="00D15A2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B1040B">
        <w:rPr>
          <w:rFonts w:ascii="Times New Roman" w:hAnsi="Times New Roman" w:cs="Times New Roman"/>
          <w:sz w:val="24"/>
          <w:szCs w:val="24"/>
        </w:rPr>
        <w:t>УТВЕРЖДАЮ:</w:t>
      </w:r>
    </w:p>
    <w:p w:rsidR="00D15A22" w:rsidRPr="00B1040B" w:rsidRDefault="00D15A22" w:rsidP="00D15A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</w:t>
      </w:r>
    </w:p>
    <w:p w:rsidR="00F27B79" w:rsidRPr="00D15A22" w:rsidRDefault="00D15A22" w:rsidP="00D15A2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Бобылев П.Г.</w:t>
      </w:r>
    </w:p>
    <w:p w:rsidR="00F27B79" w:rsidRDefault="00F27B79" w:rsidP="00F27B79"/>
    <w:p w:rsidR="00F27B79" w:rsidRPr="00D15A22" w:rsidRDefault="00F27B79" w:rsidP="00D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22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F27B79" w:rsidRPr="00D15A22" w:rsidRDefault="00F27B79" w:rsidP="00D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22">
        <w:rPr>
          <w:rFonts w:ascii="Times New Roman" w:hAnsi="Times New Roman" w:cs="Times New Roman"/>
          <w:b/>
          <w:sz w:val="24"/>
          <w:szCs w:val="24"/>
        </w:rPr>
        <w:t>У</w:t>
      </w:r>
      <w:r w:rsidR="00D15A22">
        <w:rPr>
          <w:rFonts w:ascii="Times New Roman" w:hAnsi="Times New Roman" w:cs="Times New Roman"/>
          <w:b/>
          <w:sz w:val="24"/>
          <w:szCs w:val="24"/>
        </w:rPr>
        <w:t>чителя математики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79" w:rsidRPr="00D15A22" w:rsidRDefault="00F27B79" w:rsidP="00D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от 5 августа 2016 года; на основании ФЗ №273 от 29.12.2012 года «Об образовании в Российской Федерации» в редакции от 3 августа 2018 года; с учетом требований ФГОС основного общего образования, утвержденного Приказом </w:t>
      </w:r>
      <w:proofErr w:type="spellStart"/>
      <w:r w:rsidRPr="00D15A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5A22">
        <w:rPr>
          <w:rFonts w:ascii="Times New Roman" w:hAnsi="Times New Roman" w:cs="Times New Roman"/>
          <w:sz w:val="24"/>
          <w:szCs w:val="24"/>
        </w:rPr>
        <w:t xml:space="preserve"> России №1897 от 17.12.2010 года (с изменениями от 31.12.2015 года);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1.2. Данная инструкция определяет перечень трудовых функций учителя математики в школе, функциональные обязанности, а также права, ответственность и взаимоотношения по должности.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1.3. Учителя математики назначает и освобождает от должности директор школы. На время отпуска и временной нетрудоспособности педагога его обязанности могут быть возложены на другого учителя. Временное исполнение обязанностей в данных случаях осуществляется согласно приказу директора школы, изданного с соблюдением требований трудового законодательства Российской Федерации.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1.4. Учитель математики в школе относится к категории специалистов, непосредственно подчиняется директору школы и выполняет свои должностные обязанности под руководством заместителя директора по учебно-воспитательной работе.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1.5. На должность учителя математики принимается лицо: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школе;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 опытом или без опыта практической работы;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1.6. К педагогической деятельности не допускаются лица: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лишенные права заниматься педагогической деятельностью в соответствии с вступившим в законную силу приговором суда;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имеющие или имевшие судимость за преступления, состав и виды которых установлены законодательством Российской Федерации;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признанные недееспособными в установленном Федеральным законом порядке;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имеющие заболевания, предусмотренные установленным перечнем.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1.7. В своей педагогической деятельности учитель математики руководствуется: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настоящей должностной инструкцией;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Конституцией и законами РФ;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lastRenderedPageBreak/>
        <w:t xml:space="preserve">    указами Президента, решениями Правительства Российской Федерации и органов управления образования всех уровней по вопросам, касающимся образования и воспитания школьников;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Федеральным Законом №273 «Об образовании в Российской Федерации»;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административным, трудовым и хозяйственным законодательством;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основами педагогики, психологии, физиологии и гигиены;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Уставом и локальными правовыми актами школы (в том числе Правилами внутреннего трудового распорядка, приказами и распоряжениями директора);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требованиями ФГОС и рекомендациями по их применению в школе;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правилами и нормами охраны труда и пожарной безопасности;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трудовым договором между работником и работодателем;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Конвенцией ООН о правах ребенка.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1.8. Учитель математики должен знать: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законодательство о правах ребенка, трудовое законодательство РФ;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требования ФГОС основного общего, полного общего образования и рекомендации по их внедрению в школе;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основы математической теории и перспективных направлений развития современной математики;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преподаваемый предмет «Математика» в пределах требований Федеральных государственных образовательных стандартов ФГОС и образовательных программ основного и среднего общего образования, его историю и место в мировой культуре и науке;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теорию и методику преподавания математики;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основные принципы </w:t>
      </w:r>
      <w:proofErr w:type="spellStart"/>
      <w:r w:rsidRPr="00D15A2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15A22">
        <w:rPr>
          <w:rFonts w:ascii="Times New Roman" w:hAnsi="Times New Roman" w:cs="Times New Roman"/>
          <w:sz w:val="24"/>
          <w:szCs w:val="24"/>
        </w:rPr>
        <w:t xml:space="preserve"> подхода, виды и приемы современных педагогических технологий;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рабочую программу, теорию и методику обучения математике;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научное представление о результатах образования, путях их достижения и способах оценки;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педагогические закономерности организации образовательного процесса;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(педагогику, психологию, возрастная физиологию; школьная гигиену);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программы и учебники по математике,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представление о широком спектре приложений математики и знание доступных учащимся математических элементов этих приложений;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основные закономерности возрастного развития, стадии и кризисы развития,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основы </w:t>
      </w:r>
      <w:proofErr w:type="spellStart"/>
      <w:r w:rsidRPr="00D15A22">
        <w:rPr>
          <w:rFonts w:ascii="Times New Roman" w:hAnsi="Times New Roman" w:cs="Times New Roman"/>
          <w:sz w:val="24"/>
          <w:szCs w:val="24"/>
        </w:rPr>
        <w:t>психодидактики</w:t>
      </w:r>
      <w:proofErr w:type="spellEnd"/>
      <w:r w:rsidRPr="00D15A22">
        <w:rPr>
          <w:rFonts w:ascii="Times New Roman" w:hAnsi="Times New Roman" w:cs="Times New Roman"/>
          <w:sz w:val="24"/>
          <w:szCs w:val="24"/>
        </w:rPr>
        <w:t>, поликультурного образования, закономерностей поведения в социальных сетях;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пути достижения образовательных результатов и способы оценки результатов обучения;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lastRenderedPageBreak/>
        <w:t xml:space="preserve">    теорию и методы управления образовательными системами, требования к оснащению и оборудованию учебных кабинетов математики, средства обучения и их дидактические возможности;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современные педагогические технологии реализации </w:t>
      </w:r>
      <w:proofErr w:type="spellStart"/>
      <w:r w:rsidRPr="00D15A2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15A22">
        <w:rPr>
          <w:rFonts w:ascii="Times New Roman" w:hAnsi="Times New Roman" w:cs="Times New Roman"/>
          <w:sz w:val="24"/>
          <w:szCs w:val="24"/>
        </w:rPr>
        <w:t xml:space="preserve"> подхода с учетом возрастных и индивидуальных особенностей обучающихся;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методы и технологии поликультурного, дифференцированного и развивающего обучения;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основы экологии, экономики, социологии;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правила внутреннего распорядка школы, правила по охране труда и требования к безопасности образовательной среды;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инструкции по охране труда и пожарной безопасности, при выполнении работ с учебным, демонстрационным, компьютерным оборудованием и оргтехникой;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основы применения в работе текстовых редакторов, презентаций, электронных таблиц, электронной почты и браузеров, персонального компьютера и мультимедийного оборудования.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1.9. Учитель математики должен уметь: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разрабатывать рабочую программу по математике, курсу на основе примерных основных общеобразовательных программ и обеспечивать ее выполнение;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планировать и осуществлять учебный процесс в соответствии с основной общеобразовательной программой;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владеть формами и методами обучения, в том числе выходящими за рамки учебных занятий: исследовательская и проектная деятельность и т.п.;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использовать и апробировать специальные подходы к обучению в целях включения в образовательный процесс всех учащихся,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применять современные образовательные технологии, включая информационные, а также цифровые образовательные ресурсы;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организовать самостоятельную деятельность учащихся, в том числе исследовательскую и проектную;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разрабатывать и реализовывать проблемное обучение, осуществлять связь обучения математике с практикой, обсуждать с учениками актуальные события современности;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осуществлять контрольно-оценочную деятельность в образовательном процессе по математике;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владеть методами убеждения, аргументации своей позиции;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lastRenderedPageBreak/>
        <w:t xml:space="preserve">    организовывать различные виды внеурочной деятельности: математические конкурсы, </w:t>
      </w:r>
      <w:proofErr w:type="spellStart"/>
      <w:r w:rsidRPr="00D15A22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D15A22">
        <w:rPr>
          <w:rFonts w:ascii="Times New Roman" w:hAnsi="Times New Roman" w:cs="Times New Roman"/>
          <w:sz w:val="24"/>
          <w:szCs w:val="24"/>
        </w:rPr>
        <w:t>-ринги и т.д.;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владеть технологиями диагностики причин конфликтных ситуаций, их профилактики и разрешения;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совместно с учащимися строить логические рассуждения (например, решение задачи) в математических и иных контекстах, понимать рассуждение обучающихся;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анализировать предлагаемое детьми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школьникам в улучшении (обобщении, сокращении, более ясном изложении) своего рассуждения;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формировать у школьников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решать задачи элементарной математики соответствующей ступени образования, в том числе те новые, которые возникают в ходе работы с учащимися класса, задачи олимпиад (включая новые задачи регионального этапа всероссийской олимпиады);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совместно с учениками применять методы и приемы понимания математического текста, его анализа, структуризации, реорганизации и трансформации;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совместно с детьми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— для идеализированных (задачных) ситуаций, описанных текстом;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совместно с учащимися школы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организовывать исследования — эксперимент, обнаружение закономерностей, доказательство в частных и общем случаях;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ребенка, характера осваиваемого материала;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владеть основными математическими компьютерными инструментами визуализации данных, зависимостей, отношений, процессов и геометрических объектов; вычислений — численных и символьных; обработки данных (статистики); экспериментальных лабораторий (вероятность, информатика).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квалифицированно набирать математический текст;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использовать информационные источники, следить за последними открытиями в области математики и знакомить с ними учащихся на уроках;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обеспечивать помощь детям,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 w:rsidRPr="00D15A22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D15A22">
        <w:rPr>
          <w:rFonts w:ascii="Times New Roman" w:hAnsi="Times New Roman" w:cs="Times New Roman"/>
          <w:sz w:val="24"/>
          <w:szCs w:val="24"/>
        </w:rPr>
        <w:t>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обеспечивать коммуникативную и учебную «включенности» всех учащихся класса в образовательный процесс (в частности, понимание формулировки задания, основной терминологии и общего смысла идущего в классе обсуждения);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lastRenderedPageBreak/>
        <w:t xml:space="preserve">    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общаться с детьми, признавать их достоинство, понимая и принимая их;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управлять классом с целью вовлечения обучающихся в процесс обучения, мотивируя их учебно-познавательную деятельность;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находить ценностный аспект учебного знания математики, обеспечивать его понимание обучающимися;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сотрудничать с классным руководителем и другими специалистами в решении воспитательных задач;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владеть ИКТ-компетентностями: </w:t>
      </w:r>
      <w:proofErr w:type="spellStart"/>
      <w:r w:rsidRPr="00D15A22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D15A22">
        <w:rPr>
          <w:rFonts w:ascii="Times New Roman" w:hAnsi="Times New Roman" w:cs="Times New Roman"/>
          <w:sz w:val="24"/>
          <w:szCs w:val="24"/>
        </w:rPr>
        <w:t>, общепедагогической, предметно-педагогической;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работать с родителями (законными представителями), местным сообществом по проблематике математической культуры.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1.10. Учитель должен быть ознакомлен с должностной инструкцией, знать и соблюдать правила и требования охраны труда и пожарной безопасности, правила личной гигиены.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1.11. Учитель математики должен пройти обучение и иметь навыки оказания первой помощи пострадавшим, знать порядок действий при возникновении пожара или иной чрезвычайной ситуации и эвакуации в школе.</w:t>
      </w:r>
    </w:p>
    <w:p w:rsidR="00D15A22" w:rsidRDefault="00D15A22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79" w:rsidRPr="00D15A22" w:rsidRDefault="00F27B79" w:rsidP="00D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15A22">
        <w:rPr>
          <w:rFonts w:ascii="Times New Roman" w:hAnsi="Times New Roman" w:cs="Times New Roman"/>
          <w:b/>
          <w:sz w:val="24"/>
          <w:szCs w:val="24"/>
        </w:rPr>
        <w:t>2. Трудовые функции</w:t>
      </w:r>
    </w:p>
    <w:bookmarkEnd w:id="0"/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Основными трудовыми функциями учителя математики являются: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2.1. Педагогическая деятельность по проектированию и реализации образовательного процесса в школе: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Общепедагогическая функция. Обучение.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Воспитательная деятельность.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Развивающая деятельность.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2.2. Педагогическая деятельность по проектированию и реализации основных общеобразовательных программ: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Педагогическая деятельность по реализации программ основного и среднего общего образования.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Предметное обучение. Математика.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79" w:rsidRPr="00D15A22" w:rsidRDefault="00F27B79" w:rsidP="00D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22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D15A22">
        <w:rPr>
          <w:rFonts w:ascii="Times New Roman" w:hAnsi="Times New Roman" w:cs="Times New Roman"/>
          <w:sz w:val="24"/>
          <w:szCs w:val="24"/>
        </w:rPr>
        <w:t>математики  выполняет</w:t>
      </w:r>
      <w:proofErr w:type="gramEnd"/>
      <w:r w:rsidRPr="00D15A22">
        <w:rPr>
          <w:rFonts w:ascii="Times New Roman" w:hAnsi="Times New Roman" w:cs="Times New Roman"/>
          <w:sz w:val="24"/>
          <w:szCs w:val="24"/>
        </w:rPr>
        <w:t xml:space="preserve"> следующие должностные обязанности: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3.1. В рамках трудовой общепедагогической функции обучения: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планирует и осуществляет учебный процесс в соответствии с образовательной программой школы, разрабатывает рабочую программу по математике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ребенка, развитие его мотивации, познавательных интересов и способностей;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осуществляет профессиональную деятельность в соответствии с требованиями Федеральных государственных образовательных стандартов (ФГОС) основного общего и среднего общего образования;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участвует в разработке и реализации программы развития школы в целях создания безопасной и комфортной образовательной среды;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составляет рабочий тематический план на каждый урок, проводит учебные занятия по математике;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lastRenderedPageBreak/>
        <w:t xml:space="preserve">    проводит систематический анализ эффективности уроков и подходов к обучению;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осуществляет организацию, контроль и оценку учебных достижений, текущих и итоговых результатов освоения основной образовательной программы по математике учащимися школы;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универсальные учебные действия;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навыки, связанные с информационно-коммуникационными технологиями (ИКТ);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у школьников мотивацию к обучению;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детей, применяя при этом компьютерные технологии, в том числе текстовые редакторы и электронные таблицы.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проводит контрольно-оценочную работу при обучении с применением новейших методов оценки в условиях информационно-коммуникационных технологий (ведение электронной документации, в том числе электронного журнала и дневников).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3.2. В рамках трудовой функции воспитательной деятельности: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осуществляет регулирование поведения школьников для обеспечения безопасной образовательной среды на уроках математики, поддерживает режим посещения уроков математики, уважая человеческое достоинство, честь и репутацию учащихся;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реализует современные, в том числе интерактивные, формы и методы воспитательной работы, используя их как на уроке математики, так и во внеурочной деятельности;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ставит воспитательные цели, способствующие развитию учащихся, независимо от их способностей и характера;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контролирует выполнение учениками правил поведения в соответствии с Уставом школы и Правил внутреннего распорядка школы;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способствует реализации воспитательных возможностей различных видов деятельности ребенка (учебной, исследовательской, проектной).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3.3. В рамках трудовой функции развивающей деятельности: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осуществляет проектирование психологически безопасной и комфортной образовательной среды на уроках математики;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развивает у учащихся познавательную активность, самостоятельность, инициативу, способности к исследованию и проектированию в условиях современного мира.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осваивает и применяет в работе психолого-педагогические технологии (в том числе инклюзивные), необходимые для адресной работы с различными контингентами школьников: одаренные и социально уязвимые дети, дети, попавшие в трудные жизненные ситуации, дети-мигранты и дети-сироты, дети с особыми образовательными потребностями (</w:t>
      </w:r>
      <w:proofErr w:type="spellStart"/>
      <w:r w:rsidRPr="00D15A22">
        <w:rPr>
          <w:rFonts w:ascii="Times New Roman" w:hAnsi="Times New Roman" w:cs="Times New Roman"/>
          <w:sz w:val="24"/>
          <w:szCs w:val="24"/>
        </w:rPr>
        <w:t>аутисты</w:t>
      </w:r>
      <w:proofErr w:type="spellEnd"/>
      <w:r w:rsidRPr="00D15A22">
        <w:rPr>
          <w:rFonts w:ascii="Times New Roman" w:hAnsi="Times New Roman" w:cs="Times New Roman"/>
          <w:sz w:val="24"/>
          <w:szCs w:val="24"/>
        </w:rPr>
        <w:t xml:space="preserve">, с синдромом дефицита внимания и </w:t>
      </w:r>
      <w:proofErr w:type="spellStart"/>
      <w:proofErr w:type="gramStart"/>
      <w:r w:rsidRPr="00D15A22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proofErr w:type="gramEnd"/>
      <w:r w:rsidRPr="00D15A22">
        <w:rPr>
          <w:rFonts w:ascii="Times New Roman" w:hAnsi="Times New Roman" w:cs="Times New Roman"/>
          <w:sz w:val="24"/>
          <w:szCs w:val="24"/>
        </w:rPr>
        <w:t xml:space="preserve"> и др.), дети с ограниченными возможностями здоровья и девиациями поведения, дети с зависимостью;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оказывает адресную помощь обучающимся;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как учитель-предметник участвует в психолого-медико-педагогических консилиумах;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разрабатывает и реализует индивидуальные учебные планы (программы) по математике в рамках индивидуальных программ развития ребенка.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3.4. В рамках трудовой функции педагогической деятельности по реализации программ основного и среднего общего образования: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у учащихся общекультурную компетенцию и понимание места математики в общей картине мира;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определяет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определяет образовательные процессы совместно с учащимся, его родителями (законными представителями) и другими участниками учебно-воспитательного процесса;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разрабатывает и реализует (при необходимости) индивидуальные образовательные маршруты и индивидуальные программы развития учащихся;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lastRenderedPageBreak/>
        <w:t xml:space="preserve">    планирует специализированные образовательные процессы для класса и/или отдельных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использует совместно с детьми иноязычные источники информации;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осуществляет организацию олимпиад, конференций, математических турниров и игр в школе и др.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3.5. В рамках трудовой функции обучения предмету «Математика»: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способности учащихся школы к логическому рассуждению и коммуникации, установки на использование этой способности, на ее ценность;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обеспечивает уровень подготовки учащихся по математике, соответствующий требованиям Федерального государственного образовательного стандарта (ФГОС) основного общего и среднего общего образования;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и развивает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осуществляет формирование у обучающихся конкретных знаний, умений и навыков в области математики и информатики;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внутренние (мысленные) модели математической ситуации (включая пространственный образ);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у учеников умения проверять математическое доказательство, приводить опровергающий пример;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умения выделять подзадачи в задаче, перебирать возможные варианты объектов и действий;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и развивает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— вычисления);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создает материальную и информационную образовательную среду, содействующую развитию математических способностей каждого ребенка и реализующей принципы современной педагогики в школе;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у обучающихся умения применять средства информационно-коммуникационных технологий в решении задачи там, где это эффективно;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содействует формированию и развитию способностей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сотрудничает с другими учителями математики и информатики, физики, экономики, и других предметов в школе;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развивает инициативу учащихся школы по использованию математики;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использует элементы информационной образовательной среды с учетом возможностей применения новых элементов такой среды, отсутствующих в школе;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использует в работе с детьми информационные ресурсы, в том числе ресурсы дистанционного обучения, оказывает помощь школьникам в освоении и самостоятельном использовании этих ресурсов;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содействует в подготовке обучающихся к участию в математических олимпиадах, конкурсах, интеллектуальных марафонах, шахматных турнирах и ученических предметных конференциях;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оказывает содействие учащимся при подготовке исследовательских работ и проектов, помощь в подготовке к защите;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и поддерживает высокую мотивацию и развивает способности обучающихся к занятиям математикой, предоставляет им подходящие задания, осуществляет ведение кружков, факультативных и элективных курсов для желающих и эффективно работающих в них обучающихся школы;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lastRenderedPageBreak/>
        <w:t xml:space="preserve">    контролирует наличие у учеников тетрадей по математике, соблюдение установленного в школе единого орфографического режима;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ведёт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дневники, своевременно сдаёт администрации школы необходимые отчётные данные;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предоставляет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консультирует обучающихся по выбору профессий и специальностей, где особо необходимы знания математики;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содействует формированию у детей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выявляет совместно с учащимися школы недостоверные и малоправдоподобные данные;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ведет диалог с отдельными учащимися или классом в процессе решения задачи, выявления сомнительных мест, подтверждения правильности решения;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формирует представления учеников о полезности знаний математики вне зависимости от избранной профессии или специальности.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3.6. Согласно годовому плану работы школы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школьных МО и методических объединениях, проводимых вышестоящей организацией.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3.7. Обеспечивает охрану жизни и здоровья детей во время образовательного процесса, математических олимпиад, конкурсов, различных внеклассных предметных мероприятий.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3.8. В обязательном порядке информирует директора школы, а при его отсутствии –  дежурного администратора школы о несчастном случае, принимает меры по оказанию первой помощи пострадавшим.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3.9. Принимает участие в ГВЭ и ЕГЭ.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3.10. Осуществляет </w:t>
      </w:r>
      <w:proofErr w:type="spellStart"/>
      <w:r w:rsidRPr="00D15A2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5A22">
        <w:rPr>
          <w:rFonts w:ascii="Times New Roman" w:hAnsi="Times New Roman" w:cs="Times New Roman"/>
          <w:sz w:val="24"/>
          <w:szCs w:val="24"/>
        </w:rPr>
        <w:t xml:space="preserve"> связи в процессе преподавания математики.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3.11. Организует совместно с коллегами проведение школьного этапа олимпиады по математике. Формирует сборные команды школы для участия в следующих этапах олимпиад по математике.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3.12. Учителю математики запрещается: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менять на свое усмотрение расписание занятий;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отменять занятия, увеличивать или сокращать длительность уроков (занятий) и перемен;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удалять ученика с занятия;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курить в помещении и на территории школы.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3.13. Своевременно по указанию заместителя директора по учебно-воспитательной работе заполняет и предоставляет для согласования график проведения контрольных работ по математике. Хранит тетради для контрольных работ в течение года.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3.14. Готовит и использует при обучении различный дидактический материал и </w:t>
      </w:r>
      <w:proofErr w:type="gramStart"/>
      <w:r w:rsidRPr="00D15A22">
        <w:rPr>
          <w:rFonts w:ascii="Times New Roman" w:hAnsi="Times New Roman" w:cs="Times New Roman"/>
          <w:sz w:val="24"/>
          <w:szCs w:val="24"/>
        </w:rPr>
        <w:t>наглядные  пособия</w:t>
      </w:r>
      <w:proofErr w:type="gramEnd"/>
      <w:r w:rsidRPr="00D15A22">
        <w:rPr>
          <w:rFonts w:ascii="Times New Roman" w:hAnsi="Times New Roman" w:cs="Times New Roman"/>
          <w:sz w:val="24"/>
          <w:szCs w:val="24"/>
        </w:rPr>
        <w:t>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3.15. Осуществляет связь с родителями (лицами, их заменяющими), посещает по просьбе классных руководителей родительские собрания, оказывает консультативную помощь родителям учащихся (лицам, их заменяющим).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3.16.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3.17. Соблюдает этические нормы и правила поведения, является примером для учеников.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lastRenderedPageBreak/>
        <w:t>3.18. Педагог строго соблюдает требования должностной инструкции, права и свободы учеников, содержащиеся в Федеральном законе «Об образовании в Российской Федерации», Конвенции ООН о правах ребенка.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3.19. Ведёт надлежащую документацию, следует правилам охраны труда и пожарной безопасности, соблюдает санитарно-гигиенические нормы и требования, трудовую дисциплину на рабочем месте и режим работы, установленный в школе.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3.20. Периодически проходит бесплатные медицинские обследования, аттестацию, повышает свою профессиональную квалификацию и компетенцию.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79" w:rsidRPr="00D15A22" w:rsidRDefault="00F27B79" w:rsidP="00D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22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Учитель математики имеет право: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4.1. Участвовать в управлении школой в порядке, который определен Уставом.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4.2. На материально-технические условия, требуемые для выполнения образовательной программы и Федерального образовательного стандарта, на обеспечение рабочего места, соответствующего государственным нормативным требованиям охраны труда и пожарной безопасности, а также условиям, предусмотренным Коллективным договором.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4.3. Выбирать и использовать в образовательной деятельности образовательные программы, различные эффективные методики обучения учащихся математике, учебные пособия и учебники по математике, методы оценки знаний и умений школьников, рекомендуемые Министерством образования РФ или разработанные самим учителем и прошедшие необходимую экспертизу.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4.4. Участвовать в разработке программы развития школы, получать от администрации и классных руководителей сведения, необходимые для осуществления своей профессиональной деятельности.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4.5. Давать ученикам школы во время уроков математики и перемен обязательные распоряжения, относящиеся к организации занятий и соблюдению дисциплины, привлекать учащихся к дисциплинарной ответственности в случаях и порядке, которые установлены Уставом и Правилами о поощрениях и взысканиях обучающихся.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4.6. Знакомиться с проектами решений директора школы, относящихся к его профессиональной деятельности, с жалобами и другими документами, содержащими оценку его работы, давать по ним объяснения.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4.7. Предоставлять на рассмотрение администрации школы предложения по улучшению деятельности школы и усовершенствованию способов работы по вопросам, относящимся к компетенции учителя математики.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4.8. На повышение уровня квалификации в порядке, установленном Трудовым кодексом РФ, иными Федеральными законами Российской Федерации, проходить аттестацию на добровольной основе.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4.9. На защиту своей профессиональной чести и достоинства.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4.10. На конфиденциальность служебного расследования, кроме случаев, предусмотренных законодательством Российской Федерации.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4.11.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учителем математики норм профессиональной этики.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4.12. На поощрения, награждения по результатам педагогической деятельности, на социальные гарантии, предусмотренные законодательством Российской Федерации.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79" w:rsidRPr="00D15A22" w:rsidRDefault="00F27B79" w:rsidP="00D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22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5.1. В предусмотренном законодательством Российской Федерации порядке учитель математики несет ответственность за: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реализацию не в полном объеме образовательных программ по математике согласно учебному плану, расписанию и графику учебного процесса;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D15A22">
        <w:rPr>
          <w:rFonts w:ascii="Times New Roman" w:hAnsi="Times New Roman" w:cs="Times New Roman"/>
          <w:sz w:val="24"/>
          <w:szCs w:val="24"/>
        </w:rPr>
        <w:t>жизнь и здоровье</w:t>
      </w:r>
      <w:proofErr w:type="gramEnd"/>
      <w:r w:rsidRPr="00D15A22">
        <w:rPr>
          <w:rFonts w:ascii="Times New Roman" w:hAnsi="Times New Roman" w:cs="Times New Roman"/>
          <w:sz w:val="24"/>
          <w:szCs w:val="24"/>
        </w:rPr>
        <w:t xml:space="preserve"> учащихся во время урока, во время сопровождения учеников на предметные конкурсы и математические олимпиады, на внеклассных мероприятиях, проводимых преподавателем математики;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несвоевременную проверку рабочих тетрадей и контрольных работ;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нарушение прав и свобод несовершеннолетних, установленных законом Российской Федерации, Уставом и локальными актами школы;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непринятие или несвоевременное принятие мер по оказанию первой доврачебной помощи пострадавшим и несвоевременное сообщение администрации школы о несчастном случае;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не соблюдение инструкций по охране труда и пожарной безопасности;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отсутствие должного контроля соблюдения учениками правил и требований охраны труда и пожарной безопасности во время нахождения в кабинете математики, на внеклассных предметных мероприятиях;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    несвоевременное проведение инструктажей учащихся по охране труда, необходимых при проведении уроков, внеклассных математических мероприятий, при проведении или выезде на олимпиады с обязательной фиксацией в Журнале регистрации инструктажей по охране труда.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5.2. За неисполнение или нарушение без уважительных причин своих должностных обязанностей, установленных должностной инструкцией, Устава и Правил внутреннего трудового распорядка, законных распоряжений директора школы и иных локальных нормативных актов, педагог подвергается дисциплинарному взысканию согласно статье 192 Трудового Кодекса Российской Федерации.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5.3. 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учитель математики может быть освобожден от занимаемой должности согласно Трудовому Кодексу РФ и Федеральному Закону «Об образовании в Российской Федерации». Увольнение за данный проступок не является мерой дисциплинарной ответственности.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5.4. За несоблюдение правил и требований охраны труда и пожарной безопасности, санитарно-гигиенических правил и норм учитель математики школы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5.5. За виновное причинение школе или участникам образовательного процесса материального ущерба в связи с исполнением (неисполнением) своих должностных обязанностей учитель математики несет материальную ответственность в порядке и в пределах, </w:t>
      </w:r>
      <w:proofErr w:type="gramStart"/>
      <w:r w:rsidRPr="00D15A22">
        <w:rPr>
          <w:rFonts w:ascii="Times New Roman" w:hAnsi="Times New Roman" w:cs="Times New Roman"/>
          <w:sz w:val="24"/>
          <w:szCs w:val="24"/>
        </w:rPr>
        <w:t>предусмотренных  трудовым</w:t>
      </w:r>
      <w:proofErr w:type="gramEnd"/>
      <w:r w:rsidRPr="00D15A22">
        <w:rPr>
          <w:rFonts w:ascii="Times New Roman" w:hAnsi="Times New Roman" w:cs="Times New Roman"/>
          <w:sz w:val="24"/>
          <w:szCs w:val="24"/>
        </w:rPr>
        <w:t xml:space="preserve"> и (или) гражданским законодательством Российской Федерации.</w:t>
      </w:r>
    </w:p>
    <w:p w:rsidR="00F27B79" w:rsidRPr="00D15A22" w:rsidRDefault="00F27B79" w:rsidP="00D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79" w:rsidRPr="00D15A22" w:rsidRDefault="00F27B79" w:rsidP="00D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22">
        <w:rPr>
          <w:rFonts w:ascii="Times New Roman" w:hAnsi="Times New Roman" w:cs="Times New Roman"/>
          <w:b/>
          <w:sz w:val="24"/>
          <w:szCs w:val="24"/>
        </w:rPr>
        <w:t>6. Связи по должности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 xml:space="preserve">6.1. Учитель математики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D15A22">
        <w:rPr>
          <w:rFonts w:ascii="Times New Roman" w:hAnsi="Times New Roman" w:cs="Times New Roman"/>
          <w:sz w:val="24"/>
          <w:szCs w:val="24"/>
        </w:rPr>
        <w:t>самопланировании</w:t>
      </w:r>
      <w:proofErr w:type="spellEnd"/>
      <w:r w:rsidRPr="00D15A22">
        <w:rPr>
          <w:rFonts w:ascii="Times New Roman" w:hAnsi="Times New Roman" w:cs="Times New Roman"/>
          <w:sz w:val="24"/>
          <w:szCs w:val="24"/>
        </w:rPr>
        <w:t xml:space="preserve"> обязательной деятельности, на которую не установлены нормы выработки.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6.2. Самостоятельно планирует свою деятельность на каждый учебный год и каждую учебную четверть. Учебный план работы учителя математики согласовывается заместителем директора по учебно-воспитательной работе и утверждается непосредственно директором школы.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6.3. Во время каникул, не приходящихся на отпуск, привлекается администрацией школы к педагогической, методической или организационной деятельности в пределах времени, не превышающего учебной нагрузки до начала каникул. График работы учителя математики в каникулы утверждается приказом директора школы.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lastRenderedPageBreak/>
        <w:t>6.4. Заменяет уроки временно отсутствующих преподавателей на условиях почасовой оплаты на основании распоряжения администрации школы, в соответствии с положениями Трудового Кодекса Российской Федерации. Учителя математики заменяют в период временного отсутствия учителя той же специальности или преподаватели, имеющие отставание по учебному плану в преподавании своего предмета в данном классе.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6.5. Получает от директора школы и заместителей директора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образования.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6.6. Обменивается информацией по вопросам, относящимся к его деятельности, с администрацией и педагогическими работниками школы, по вопросам успеваемости учащихся – с родителями (лицами, их заменяющими).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6.7. Сообщает директору школы и его заместителям информацию, полученную на совещаниях, семинарах, конференциях непосредственно после ее получения. Должностная учителя математики: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6.8. Информирует администрацию школы о возникших трудностях и проблемах в работе, о недостатках в обеспечении требований охраны труда и пожарной безопасности.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79" w:rsidRPr="00D15A22" w:rsidRDefault="00F27B79" w:rsidP="00D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2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7.1. Ознакомление сотрудника с настоящей должностной инструкцией, осуществляется при приеме на работу (до подписания трудового договора).</w:t>
      </w:r>
    </w:p>
    <w:p w:rsidR="00F27B79" w:rsidRP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7.2. Один экземпляр должностной инструкции находится у работодателя, второй – у сотрудника.</w:t>
      </w:r>
    </w:p>
    <w:p w:rsidR="00D15A22" w:rsidRDefault="00F27B79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7.3. Факт ознакомления работника с настоящей должностной инструкцией подтверждается по</w:t>
      </w:r>
      <w:r w:rsidR="00D15A22">
        <w:rPr>
          <w:rFonts w:ascii="Times New Roman" w:hAnsi="Times New Roman" w:cs="Times New Roman"/>
          <w:sz w:val="24"/>
          <w:szCs w:val="24"/>
        </w:rPr>
        <w:t>дписью в экземпляре инструкции.</w:t>
      </w:r>
    </w:p>
    <w:p w:rsidR="00D15A22" w:rsidRDefault="00D15A22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A22" w:rsidRPr="00D15A22" w:rsidRDefault="00D15A22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79" w:rsidRPr="00D15A22" w:rsidRDefault="00F27B79" w:rsidP="00D15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A22">
        <w:rPr>
          <w:rFonts w:ascii="Times New Roman" w:hAnsi="Times New Roman" w:cs="Times New Roman"/>
          <w:sz w:val="24"/>
          <w:szCs w:val="24"/>
        </w:rPr>
        <w:t>С инструкцией ознакомлен ______/____________/ «__» _______ 20__ г.</w:t>
      </w:r>
    </w:p>
    <w:p w:rsidR="00A0167D" w:rsidRPr="00D15A22" w:rsidRDefault="00A0167D" w:rsidP="00D1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67D" w:rsidRPr="00D1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79"/>
    <w:rsid w:val="00A0167D"/>
    <w:rsid w:val="00D15A22"/>
    <w:rsid w:val="00F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9384"/>
  <w15:chartTrackingRefBased/>
  <w15:docId w15:val="{201630D6-DBD0-41EF-8854-01856CB2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cp:lastPrinted>2023-05-26T10:40:00Z</cp:lastPrinted>
  <dcterms:created xsi:type="dcterms:W3CDTF">2023-05-23T09:38:00Z</dcterms:created>
  <dcterms:modified xsi:type="dcterms:W3CDTF">2023-05-26T10:41:00Z</dcterms:modified>
</cp:coreProperties>
</file>