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77" w:rsidRPr="00371A34" w:rsidRDefault="00C12077" w:rsidP="00C12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Обществознание.</w:t>
      </w:r>
      <w:r w:rsidRPr="0037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7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7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классы»</w:t>
      </w:r>
    </w:p>
    <w:p w:rsidR="00C12077" w:rsidRPr="00C12077" w:rsidRDefault="00C12077" w:rsidP="0053754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Рабочая программа по обществознанию линии «Сферы» для 10–11классов составлена на основе требований Федерального государственного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и примерной основной образовательной программы среднего общего образования по обществознанию. </w:t>
      </w:r>
    </w:p>
    <w:p w:rsidR="00C12077" w:rsidRPr="00C12077" w:rsidRDefault="00C12077" w:rsidP="0053754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54A">
        <w:rPr>
          <w:rFonts w:ascii="Times New Roman" w:hAnsi="Times New Roman" w:cs="Times New Roman"/>
          <w:b/>
          <w:sz w:val="24"/>
          <w:szCs w:val="24"/>
        </w:rPr>
        <w:t>Цели</w:t>
      </w:r>
      <w:r w:rsidRPr="00C12077">
        <w:rPr>
          <w:rFonts w:ascii="Times New Roman" w:hAnsi="Times New Roman" w:cs="Times New Roman"/>
          <w:sz w:val="24"/>
          <w:szCs w:val="24"/>
        </w:rPr>
        <w:t xml:space="preserve"> обществоведческого образования в средней школе состоят в том,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чтобы средствами учебного предмета активно содействовать:</w:t>
      </w:r>
    </w:p>
    <w:p w:rsidR="0053754A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• воспитанию общероссийской идентичности, патриотизма, гражданственности, социальной ответственности, правового самосознания, толерантности,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приверженности ценностям, закрепленным в Конституции Российской Федерации;</w:t>
      </w:r>
      <w:r w:rsidRPr="00C12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• развитию личности,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• формированию у обучающихся целостной картины общества, адекватной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современному уровню научных знаний о нем; освоению обучающимися тех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знаний об основных сферах человеческой деятельности и о социальных институтах,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• овладению обучающимися умениями получать из разнообразных источников и критически осмысливать социальную информацию, систематизировать,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анализировать полученные данные; освоению ими способов познавательной,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коммуникативной, практической деятельности, необходимых для участия в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жизни гражданского общества и государства;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• формированию у обучающихся опыта применения полученных знаний и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умений для определения собственной позиции в общественной жизни; для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решения типичных задач в области социальных отношений; для осуществления гражданской и общественной деятельности, развития межличностных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отношений, включая отношения между людьми различных национальностей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C12077" w:rsidRPr="00C12077" w:rsidRDefault="00C12077" w:rsidP="0053754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lastRenderedPageBreak/>
        <w:t>Кроме того, учебный предмет «Обществознание» в средней школе призван помогать профессиональному самоопределению старшеклассников.</w:t>
      </w:r>
    </w:p>
    <w:p w:rsidR="00C12077" w:rsidRPr="00C12077" w:rsidRDefault="00C12077" w:rsidP="0053754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Курс «Обществознание» в средней школе базируется на научных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знаниях о человеке и обществе, о влиянии социальных факторов на развитие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личности и различные аспекты жизни каждого человека. Их раскрытие,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интерпретация и оценка соотносятся с совокупностью общественных наук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(социологией, экономикой, политологией, культурологией, религиоведением,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правоведением, социальной психологией), а также социальной философией.</w:t>
      </w:r>
    </w:p>
    <w:p w:rsidR="00C12077" w:rsidRPr="00C12077" w:rsidRDefault="00C12077" w:rsidP="0053754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Такая научная база учебного предмета «Обществознание», многоаспектность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изучения общественной жизни обусловливают интегративный характер курса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обществознания в старшей школе. При этом «Обществознание» акцентирует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внимание обучающихся на анализе современных социальных явлений,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тенденций развития российского общества и мирового сообщества в целом.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«Обществознание» в средней школе опирается на систему ключевых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обществоведческих понятий, идей и теоретических положений, изученных в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основной школе. Полнота и глубина раскрытия научного содержания курса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 xml:space="preserve">обществознания в средней школе связаны с целевыми установками </w:t>
      </w:r>
      <w:proofErr w:type="spellStart"/>
      <w:r w:rsidRPr="00C12077">
        <w:rPr>
          <w:rFonts w:ascii="Times New Roman" w:hAnsi="Times New Roman" w:cs="Times New Roman"/>
          <w:sz w:val="24"/>
          <w:szCs w:val="24"/>
        </w:rPr>
        <w:t>ииндивидуальными</w:t>
      </w:r>
      <w:proofErr w:type="spellEnd"/>
      <w:r w:rsidRPr="00C12077">
        <w:rPr>
          <w:rFonts w:ascii="Times New Roman" w:hAnsi="Times New Roman" w:cs="Times New Roman"/>
          <w:sz w:val="24"/>
          <w:szCs w:val="24"/>
        </w:rPr>
        <w:t xml:space="preserve"> образовательными траекториями обучающихся. Ряд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образовательных траекторий связан с освоением курса на базовом уровне и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применением обществоведческих знаний для успешного участия в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общественной жизни, выполнения типичных социальных ролей и рефлексии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личного социального опыта. Другие образовательные траектории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предполагают освоение системы теоретических знаний для последующего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получения профессионального образования по специальностям, связанным с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социально-гуманитарным знанием.</w:t>
      </w:r>
    </w:p>
    <w:p w:rsidR="00C12077" w:rsidRPr="0053754A" w:rsidRDefault="00C12077" w:rsidP="0053754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754A">
        <w:rPr>
          <w:rFonts w:ascii="Times New Roman" w:hAnsi="Times New Roman" w:cs="Times New Roman"/>
          <w:i/>
          <w:sz w:val="24"/>
          <w:szCs w:val="24"/>
        </w:rPr>
        <w:t>Основные отличительные характеристики курса: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 учебное содержание определяется педагогическими целями курса, а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также возрастными познавательными возможностями обучающихся;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педагогически обоснован отбор знаний из всего комплекса ныне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существующих социальных и гуманитарных наук;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 направленность на формирование позитивных ценностно-смысловых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установок, отражающих личностные и гражданские позиции в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деятельности, способность ставить цели и строить жизненные планы;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 воспитательная и развивающая ценность материалов, широкие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возможности для социализации и профессионального самоопределения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 учебное содержание раскрыто на базе современных научных взглядов;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 в содержании курса представлены все основные сферы жизни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общества, типичные виды человеческой деятельности;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lastRenderedPageBreak/>
        <w:t> создаётся максимально целостная система знаний, отвечающая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потребностям, интересам и возрастным возможностям развивающейся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личности молодого человека;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 в курс включён актуальный материал о современном российском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обществе, основах конституционного строя Российской Федерации,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правах и обязанностях гражданина, тенденциях социально-экономического развития России, её роли в современном мире;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 практико-ориентированный характер;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 ориентация на применение современных, в том числе информационно-компьютерных технологий;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 возможность проведения внеклассной воспитательной работы,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исследовательской деятельности и проектирования в образовании;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 xml:space="preserve"> акцент на </w:t>
      </w:r>
      <w:proofErr w:type="spellStart"/>
      <w:r w:rsidRPr="00C1207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C12077">
        <w:rPr>
          <w:rFonts w:ascii="Times New Roman" w:hAnsi="Times New Roman" w:cs="Times New Roman"/>
          <w:sz w:val="24"/>
          <w:szCs w:val="24"/>
        </w:rPr>
        <w:t xml:space="preserve"> подход и ориентированность на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универсальные учебные действия школьников на занятиях —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 xml:space="preserve">личностные, регулятивные, </w:t>
      </w:r>
      <w:proofErr w:type="spellStart"/>
      <w:r w:rsidRPr="00C1207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12077">
        <w:rPr>
          <w:rFonts w:ascii="Times New Roman" w:hAnsi="Times New Roman" w:cs="Times New Roman"/>
          <w:sz w:val="24"/>
          <w:szCs w:val="24"/>
        </w:rPr>
        <w:t>, логические,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коммуникативные;</w:t>
      </w:r>
    </w:p>
    <w:p w:rsidR="00C12077" w:rsidRPr="00C12077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 возможности дифференцированного подхода к организации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образовательного процесса, в том числе с учётом индивидуальных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психолого-педагогических особенностей школьников, запросов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обучающихся и их семей;</w:t>
      </w:r>
    </w:p>
    <w:p w:rsidR="0053754A" w:rsidRDefault="00C12077" w:rsidP="00C120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 наличие системы заданий, последовательно готовящих к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  <w:r w:rsidRPr="00C12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77" w:rsidRPr="00C12077" w:rsidRDefault="00C12077" w:rsidP="0053754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Роль учебного предмета «Обществознание» в социализации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обучающихся 10–11 классов в значительной мере связана с выработкой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позитивных ценностных ориентаций, формированием общероссийской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гражданской идентичности, ориентированием в системе социальных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отношений, профессиональным самоопределением.</w:t>
      </w:r>
    </w:p>
    <w:p w:rsidR="00C12077" w:rsidRPr="00C12077" w:rsidRDefault="00C12077" w:rsidP="0053754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 xml:space="preserve">В курсе средней школы дается комплекс знаний о </w:t>
      </w:r>
      <w:proofErr w:type="spellStart"/>
      <w:r w:rsidRPr="00C12077">
        <w:rPr>
          <w:rFonts w:ascii="Times New Roman" w:hAnsi="Times New Roman" w:cs="Times New Roman"/>
          <w:sz w:val="24"/>
          <w:szCs w:val="24"/>
        </w:rPr>
        <w:t>биопсихосоциальной</w:t>
      </w:r>
      <w:proofErr w:type="spellEnd"/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сущности человека и деятельности как форме его существования; обществе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как системе и функционировании социальных институтов в различных сферах общественной жизни, проблемах общественного развития; о российском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обществе и государстве, а также знания прикладного характера, необходимые для организации взаимодействия школьника с окружающими людьми и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социальными институтами.</w:t>
      </w:r>
    </w:p>
    <w:p w:rsidR="00346F77" w:rsidRPr="00C12077" w:rsidRDefault="00C12077" w:rsidP="0053754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077">
        <w:rPr>
          <w:rFonts w:ascii="Times New Roman" w:hAnsi="Times New Roman" w:cs="Times New Roman"/>
          <w:sz w:val="24"/>
          <w:szCs w:val="24"/>
        </w:rPr>
        <w:t>Изучение обществознания в средней школе призвано создать условия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для общей ориентации школьника в актуал</w:t>
      </w:r>
      <w:r w:rsidR="0053754A">
        <w:rPr>
          <w:rFonts w:ascii="Times New Roman" w:hAnsi="Times New Roman" w:cs="Times New Roman"/>
          <w:sz w:val="24"/>
          <w:szCs w:val="24"/>
        </w:rPr>
        <w:t>ьных событиях и процессах разви</w:t>
      </w:r>
      <w:r w:rsidRPr="00C12077">
        <w:rPr>
          <w:rFonts w:ascii="Times New Roman" w:hAnsi="Times New Roman" w:cs="Times New Roman"/>
          <w:sz w:val="24"/>
          <w:szCs w:val="24"/>
        </w:rPr>
        <w:t>тия российского общества и человечества в целом; нравственной и правовой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оценки конкретных поступков людей и рефлексии собственного социального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опыта; реализации и защиты своих прав человека и гражданина, осознанного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выполнения гражданских обязанностей; анализа и использования социальной</w:t>
      </w:r>
      <w:r w:rsidR="0053754A">
        <w:rPr>
          <w:rFonts w:ascii="Times New Roman" w:hAnsi="Times New Roman" w:cs="Times New Roman"/>
          <w:sz w:val="24"/>
          <w:szCs w:val="24"/>
        </w:rPr>
        <w:t xml:space="preserve"> </w:t>
      </w:r>
      <w:r w:rsidRPr="00C12077">
        <w:rPr>
          <w:rFonts w:ascii="Times New Roman" w:hAnsi="Times New Roman" w:cs="Times New Roman"/>
          <w:sz w:val="24"/>
          <w:szCs w:val="24"/>
        </w:rPr>
        <w:t>информации; сознательного неприятия антиобщественного поведения и противодействия его проявлениям.</w:t>
      </w:r>
      <w:bookmarkStart w:id="0" w:name="_GoBack"/>
      <w:bookmarkEnd w:id="0"/>
    </w:p>
    <w:sectPr w:rsidR="00346F77" w:rsidRPr="00C1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5"/>
    <w:rsid w:val="00346F77"/>
    <w:rsid w:val="0053754A"/>
    <w:rsid w:val="00C12077"/>
    <w:rsid w:val="00E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B72C"/>
  <w15:chartTrackingRefBased/>
  <w15:docId w15:val="{EF8C2953-A21E-436A-90EF-4B91E1C1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2020-09-22T13:19:00Z</dcterms:created>
  <dcterms:modified xsi:type="dcterms:W3CDTF">2020-09-22T13:28:00Z</dcterms:modified>
</cp:coreProperties>
</file>