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8B" w:rsidRPr="007E4E8B" w:rsidRDefault="007E4E8B" w:rsidP="007E4E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E8B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родной (русской) литературе</w:t>
      </w:r>
    </w:p>
    <w:p w:rsidR="007E4E8B" w:rsidRPr="007E4E8B" w:rsidRDefault="007E4E8B" w:rsidP="007E4E8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4E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Рабочая программа учебного предмета «Родная (русская) литература» соста</w:t>
      </w:r>
      <w:r w:rsidR="006749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влена с учётом требований ФГОС С</w:t>
      </w:r>
      <w:r w:rsidRPr="007E4E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 </w:t>
      </w:r>
      <w:r w:rsidR="00CE4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4E8B" w:rsidRPr="007E4E8B" w:rsidRDefault="00CE49EA" w:rsidP="007E4E8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Примерной программы среднего </w:t>
      </w:r>
      <w:r w:rsidR="007E4E8B" w:rsidRPr="007E4E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общего образования по литературе;</w:t>
      </w:r>
    </w:p>
    <w:p w:rsidR="007E4E8B" w:rsidRPr="007E4E8B" w:rsidRDefault="007E4E8B" w:rsidP="007E4E8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E8B">
        <w:rPr>
          <w:rFonts w:ascii="Times New Roman" w:eastAsia="Calibri" w:hAnsi="Times New Roman" w:cs="Times New Roman"/>
          <w:sz w:val="28"/>
          <w:szCs w:val="28"/>
        </w:rPr>
        <w:t>-А</w:t>
      </w:r>
      <w:r w:rsidRPr="007E4E8B">
        <w:rPr>
          <w:rFonts w:ascii="Times New Roman" w:eastAsia="Calibri" w:hAnsi="Times New Roman" w:cs="Times New Roman"/>
          <w:color w:val="000000"/>
          <w:sz w:val="28"/>
          <w:szCs w:val="28"/>
        </w:rPr>
        <w:t>вторской программы Лебедева Ю.В. и Романовой А.Н. «Программы общеобразовательных учреждений: Программа литературного образования: 5-11 классы». – М.: Просвещение, 2016г. </w:t>
      </w:r>
    </w:p>
    <w:p w:rsidR="007E4E8B" w:rsidRDefault="007E4E8B" w:rsidP="00CE49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E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основной образовательной программы среднего общего образования МОУ Ерденевская средняя </w:t>
      </w:r>
      <w:r w:rsidR="0067493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школа.</w:t>
      </w:r>
    </w:p>
    <w:p w:rsidR="00CE49EA" w:rsidRPr="00CE49EA" w:rsidRDefault="00CE49EA" w:rsidP="00CE49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4E8B" w:rsidRPr="007E4E8B" w:rsidRDefault="007E4E8B" w:rsidP="007E4E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4E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Учебный предмет  «Родная (русская) литератур</w:t>
      </w:r>
      <w:r w:rsidR="006749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а»  (10 класс)  рассчитана на 34 часа</w:t>
      </w:r>
      <w:r w:rsidRPr="007E4E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(1 ч в неделю)</w:t>
      </w:r>
    </w:p>
    <w:p w:rsidR="007E4E8B" w:rsidRPr="007E4E8B" w:rsidRDefault="007E4E8B" w:rsidP="007E4E8B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E4E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Программа обеспечивается учебно – методическим комплектом, включающим</w:t>
      </w:r>
    </w:p>
    <w:p w:rsidR="007E4E8B" w:rsidRPr="007E4E8B" w:rsidRDefault="007E4E8B" w:rsidP="007E4E8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E8B">
        <w:rPr>
          <w:rFonts w:ascii="Times New Roman" w:eastAsia="Calibri" w:hAnsi="Times New Roman" w:cs="Times New Roman"/>
          <w:color w:val="000000"/>
          <w:sz w:val="28"/>
          <w:szCs w:val="28"/>
        </w:rPr>
        <w:t>Учебник: В. Лебедев. Русский язык и литература. Литература. 10 класс.  В 2 частях. ФГОС М.: Просвещение, 2020</w:t>
      </w:r>
      <w:r w:rsidRPr="007E4E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4E8B" w:rsidRPr="007E4E8B" w:rsidRDefault="007E4E8B" w:rsidP="007E4E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E8B" w:rsidRPr="007E4E8B" w:rsidRDefault="007E4E8B" w:rsidP="007E4E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0AC" w:rsidRDefault="007600AC">
      <w:bookmarkStart w:id="0" w:name="_GoBack"/>
      <w:bookmarkEnd w:id="0"/>
    </w:p>
    <w:sectPr w:rsidR="007600AC" w:rsidSect="0021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23"/>
    <w:rsid w:val="00213919"/>
    <w:rsid w:val="00674937"/>
    <w:rsid w:val="007600AC"/>
    <w:rsid w:val="007E4E8B"/>
    <w:rsid w:val="00821A23"/>
    <w:rsid w:val="00A74020"/>
    <w:rsid w:val="00C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2020-09-27T17:57:00Z</dcterms:created>
  <dcterms:modified xsi:type="dcterms:W3CDTF">2021-09-21T13:56:00Z</dcterms:modified>
</cp:coreProperties>
</file>